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28" w:rsidRPr="00727A28" w:rsidRDefault="00727A28" w:rsidP="00727A28">
      <w:pPr>
        <w:jc w:val="right"/>
        <w:rPr>
          <w:szCs w:val="28"/>
        </w:rPr>
      </w:pPr>
      <w:r w:rsidRPr="00727A28">
        <w:rPr>
          <w:szCs w:val="28"/>
        </w:rPr>
        <w:t xml:space="preserve">Утверждено </w:t>
      </w:r>
    </w:p>
    <w:p w:rsidR="00727A28" w:rsidRPr="00727A28" w:rsidRDefault="00727A28" w:rsidP="00727A28">
      <w:pPr>
        <w:jc w:val="right"/>
        <w:rPr>
          <w:szCs w:val="28"/>
        </w:rPr>
      </w:pPr>
      <w:r w:rsidRPr="00727A28">
        <w:rPr>
          <w:szCs w:val="28"/>
        </w:rPr>
        <w:t xml:space="preserve">приказом Управления </w:t>
      </w:r>
    </w:p>
    <w:p w:rsidR="00727A28" w:rsidRPr="00727A28" w:rsidRDefault="00727A28" w:rsidP="00727A28">
      <w:pPr>
        <w:jc w:val="right"/>
        <w:rPr>
          <w:szCs w:val="28"/>
        </w:rPr>
      </w:pPr>
      <w:r w:rsidRPr="00727A28">
        <w:rPr>
          <w:szCs w:val="28"/>
        </w:rPr>
        <w:t>Роскомнадзора</w:t>
      </w:r>
    </w:p>
    <w:p w:rsidR="00727A28" w:rsidRPr="00727A28" w:rsidRDefault="00727A28" w:rsidP="00727A28">
      <w:pPr>
        <w:jc w:val="right"/>
        <w:rPr>
          <w:szCs w:val="28"/>
        </w:rPr>
      </w:pPr>
      <w:r w:rsidRPr="00727A28">
        <w:rPr>
          <w:szCs w:val="28"/>
        </w:rPr>
        <w:t>по Республике Дагестан</w:t>
      </w:r>
    </w:p>
    <w:p w:rsidR="00727A28" w:rsidRPr="00727A28" w:rsidRDefault="00727A28" w:rsidP="00320391">
      <w:pPr>
        <w:jc w:val="center"/>
        <w:rPr>
          <w:szCs w:val="28"/>
        </w:rPr>
      </w:pPr>
    </w:p>
    <w:p w:rsidR="00727A28" w:rsidRPr="00083A7F" w:rsidRDefault="00727A28" w:rsidP="00727A28">
      <w:pPr>
        <w:jc w:val="center"/>
        <w:rPr>
          <w:szCs w:val="28"/>
        </w:rPr>
      </w:pPr>
      <w:r w:rsidRPr="00727A28">
        <w:rPr>
          <w:szCs w:val="28"/>
        </w:rPr>
        <w:t xml:space="preserve">                                               </w:t>
      </w:r>
      <w:r w:rsidR="00320391">
        <w:rPr>
          <w:szCs w:val="28"/>
        </w:rPr>
        <w:t xml:space="preserve">                     от « 14</w:t>
      </w:r>
      <w:r w:rsidRPr="00727A28">
        <w:rPr>
          <w:szCs w:val="28"/>
        </w:rPr>
        <w:t xml:space="preserve"> »   </w:t>
      </w:r>
      <w:r w:rsidR="00320391">
        <w:rPr>
          <w:szCs w:val="28"/>
        </w:rPr>
        <w:t xml:space="preserve">февраля   2018г. </w:t>
      </w:r>
      <w:r w:rsidRPr="00727A28">
        <w:rPr>
          <w:szCs w:val="28"/>
        </w:rPr>
        <w:t>№</w:t>
      </w:r>
      <w:r w:rsidRPr="00083A7F">
        <w:rPr>
          <w:szCs w:val="28"/>
        </w:rPr>
        <w:t xml:space="preserve"> </w:t>
      </w:r>
      <w:r>
        <w:rPr>
          <w:szCs w:val="28"/>
        </w:rPr>
        <w:t xml:space="preserve">   </w:t>
      </w:r>
      <w:r w:rsidR="00320391">
        <w:rPr>
          <w:szCs w:val="28"/>
        </w:rPr>
        <w:t>15</w:t>
      </w:r>
    </w:p>
    <w:p w:rsidR="00727A28" w:rsidRDefault="00727A28" w:rsidP="00727A28">
      <w:pPr>
        <w:keepNext/>
        <w:widowControl w:val="0"/>
        <w:autoSpaceDE w:val="0"/>
        <w:autoSpaceDN w:val="0"/>
        <w:adjustRightInd w:val="0"/>
        <w:spacing w:before="240" w:after="60"/>
        <w:ind w:left="-360"/>
        <w:jc w:val="center"/>
        <w:outlineLvl w:val="0"/>
        <w:rPr>
          <w:b/>
          <w:bCs/>
          <w:kern w:val="32"/>
          <w:szCs w:val="28"/>
        </w:rPr>
      </w:pPr>
    </w:p>
    <w:p w:rsidR="009344FF" w:rsidRDefault="00727A28" w:rsidP="009344FF">
      <w:pPr>
        <w:spacing w:line="276" w:lineRule="auto"/>
        <w:ind w:firstLine="708"/>
        <w:jc w:val="center"/>
        <w:rPr>
          <w:b/>
          <w:szCs w:val="28"/>
        </w:rPr>
      </w:pPr>
      <w:r w:rsidRPr="00083A7F">
        <w:rPr>
          <w:b/>
          <w:bCs/>
          <w:kern w:val="32"/>
          <w:szCs w:val="28"/>
        </w:rPr>
        <w:t xml:space="preserve">Состав </w:t>
      </w:r>
      <w:r w:rsidR="009344FF" w:rsidRPr="00CB62EC">
        <w:rPr>
          <w:b/>
          <w:szCs w:val="28"/>
        </w:rPr>
        <w:t xml:space="preserve">Комиссии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 по Республике Дагестан и урегулированию конфликта интересов на период </w:t>
      </w:r>
      <w:r w:rsidR="009344FF">
        <w:rPr>
          <w:b/>
          <w:szCs w:val="28"/>
        </w:rPr>
        <w:t xml:space="preserve">проведения заседания Комиссии </w:t>
      </w:r>
      <w:r w:rsidR="009344FF" w:rsidRPr="00CB62EC">
        <w:rPr>
          <w:b/>
          <w:szCs w:val="28"/>
        </w:rPr>
        <w:t>по соблюдению требований 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 по Республике Дагестан</w:t>
      </w:r>
    </w:p>
    <w:p w:rsidR="00A5467B" w:rsidRDefault="00A5467B" w:rsidP="009344FF">
      <w:pPr>
        <w:spacing w:line="276" w:lineRule="auto"/>
        <w:ind w:firstLine="708"/>
        <w:jc w:val="center"/>
        <w:rPr>
          <w:b/>
          <w:szCs w:val="28"/>
        </w:rPr>
      </w:pPr>
    </w:p>
    <w:tbl>
      <w:tblPr>
        <w:tblW w:w="10070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7"/>
        <w:gridCol w:w="3306"/>
        <w:gridCol w:w="3357"/>
      </w:tblGrid>
      <w:tr w:rsidR="00A5467B" w:rsidTr="006330D8">
        <w:tc>
          <w:tcPr>
            <w:tcW w:w="3407" w:type="dxa"/>
            <w:shd w:val="clear" w:color="auto" w:fill="auto"/>
          </w:tcPr>
          <w:p w:rsidR="00A5467B" w:rsidRDefault="00A5467B" w:rsidP="002243B8">
            <w:pPr>
              <w:spacing w:before="121" w:after="121"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 комиссии</w:t>
            </w:r>
          </w:p>
        </w:tc>
        <w:tc>
          <w:tcPr>
            <w:tcW w:w="3306" w:type="dxa"/>
            <w:shd w:val="clear" w:color="auto" w:fill="auto"/>
          </w:tcPr>
          <w:p w:rsidR="00A5467B" w:rsidRDefault="00A5467B" w:rsidP="002243B8">
            <w:pPr>
              <w:spacing w:before="121" w:after="121"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руководителя</w:t>
            </w:r>
          </w:p>
        </w:tc>
        <w:tc>
          <w:tcPr>
            <w:tcW w:w="3357" w:type="dxa"/>
            <w:shd w:val="clear" w:color="auto" w:fill="auto"/>
          </w:tcPr>
          <w:p w:rsidR="00A5467B" w:rsidRDefault="00A5467B" w:rsidP="002243B8">
            <w:pPr>
              <w:spacing w:before="121" w:after="121" w:line="100" w:lineRule="atLeast"/>
            </w:pPr>
            <w:r>
              <w:rPr>
                <w:color w:val="000000"/>
                <w:szCs w:val="28"/>
              </w:rPr>
              <w:t>Омаров Гаджимурад Омарович</w:t>
            </w:r>
          </w:p>
        </w:tc>
      </w:tr>
      <w:tr w:rsidR="00A5467B" w:rsidTr="006330D8">
        <w:tc>
          <w:tcPr>
            <w:tcW w:w="3407" w:type="dxa"/>
            <w:shd w:val="clear" w:color="auto" w:fill="auto"/>
          </w:tcPr>
          <w:p w:rsidR="00A5467B" w:rsidRDefault="00A5467B" w:rsidP="002243B8">
            <w:pPr>
              <w:spacing w:before="121" w:after="121"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председателя комиссии</w:t>
            </w:r>
          </w:p>
        </w:tc>
        <w:tc>
          <w:tcPr>
            <w:tcW w:w="3306" w:type="dxa"/>
            <w:shd w:val="clear" w:color="auto" w:fill="auto"/>
          </w:tcPr>
          <w:p w:rsidR="00422486" w:rsidRDefault="00422486" w:rsidP="00422486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Временно исполняющий обязанности н</w:t>
            </w:r>
            <w:r w:rsidR="00A5467B">
              <w:rPr>
                <w:color w:val="000000"/>
                <w:szCs w:val="28"/>
              </w:rPr>
              <w:t>ачальник</w:t>
            </w:r>
            <w:r>
              <w:rPr>
                <w:color w:val="000000"/>
                <w:szCs w:val="28"/>
              </w:rPr>
              <w:t>а</w:t>
            </w:r>
            <w:r w:rsidR="00A5467B">
              <w:rPr>
                <w:color w:val="000000"/>
                <w:szCs w:val="28"/>
              </w:rPr>
              <w:t xml:space="preserve"> отдела контроля (надзора) </w:t>
            </w:r>
          </w:p>
          <w:p w:rsidR="00A5467B" w:rsidRDefault="00A5467B" w:rsidP="00422486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сфере массовых коммуникаций</w:t>
            </w:r>
          </w:p>
        </w:tc>
        <w:tc>
          <w:tcPr>
            <w:tcW w:w="3357" w:type="dxa"/>
            <w:shd w:val="clear" w:color="auto" w:fill="auto"/>
          </w:tcPr>
          <w:p w:rsidR="00A5467B" w:rsidRDefault="00422486" w:rsidP="00422486">
            <w:pPr>
              <w:spacing w:before="121" w:after="121" w:line="100" w:lineRule="atLeast"/>
            </w:pPr>
            <w:r>
              <w:rPr>
                <w:color w:val="000000"/>
                <w:szCs w:val="28"/>
              </w:rPr>
              <w:t xml:space="preserve"> Исрапилова Анна Николаевна</w:t>
            </w:r>
          </w:p>
        </w:tc>
      </w:tr>
      <w:tr w:rsidR="00A5467B" w:rsidTr="006330D8">
        <w:tc>
          <w:tcPr>
            <w:tcW w:w="3407" w:type="dxa"/>
            <w:shd w:val="clear" w:color="auto" w:fill="auto"/>
          </w:tcPr>
          <w:p w:rsidR="00A5467B" w:rsidRDefault="00A5467B" w:rsidP="002243B8">
            <w:pPr>
              <w:spacing w:before="121" w:after="121"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Члены комиссии:</w:t>
            </w:r>
          </w:p>
        </w:tc>
        <w:tc>
          <w:tcPr>
            <w:tcW w:w="3306" w:type="dxa"/>
            <w:shd w:val="clear" w:color="auto" w:fill="auto"/>
          </w:tcPr>
          <w:p w:rsidR="00A5467B" w:rsidRDefault="00A5467B" w:rsidP="002243B8">
            <w:pPr>
              <w:spacing w:line="100" w:lineRule="atLeast"/>
              <w:rPr>
                <w:color w:val="000000"/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 w:rsidR="00A5467B" w:rsidRDefault="00A5467B" w:rsidP="002243B8">
            <w:pPr>
              <w:spacing w:line="100" w:lineRule="atLeast"/>
            </w:pPr>
            <w:r>
              <w:rPr>
                <w:color w:val="000000"/>
                <w:szCs w:val="28"/>
              </w:rPr>
              <w:t> </w:t>
            </w:r>
          </w:p>
        </w:tc>
      </w:tr>
      <w:tr w:rsidR="00A5467B" w:rsidTr="006330D8">
        <w:tc>
          <w:tcPr>
            <w:tcW w:w="3407" w:type="dxa"/>
            <w:shd w:val="clear" w:color="auto" w:fill="auto"/>
          </w:tcPr>
          <w:p w:rsidR="00A5467B" w:rsidRDefault="00A5467B" w:rsidP="002243B8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3306" w:type="dxa"/>
            <w:shd w:val="clear" w:color="auto" w:fill="auto"/>
          </w:tcPr>
          <w:p w:rsidR="00A5467B" w:rsidRDefault="00A5467B" w:rsidP="002243B8">
            <w:pPr>
              <w:spacing w:line="100" w:lineRule="atLeast"/>
              <w:rPr>
                <w:color w:val="000000"/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 w:rsidR="00A5467B" w:rsidRDefault="00A5467B" w:rsidP="002243B8">
            <w:pPr>
              <w:spacing w:line="100" w:lineRule="atLeast"/>
            </w:pPr>
          </w:p>
        </w:tc>
      </w:tr>
      <w:tr w:rsidR="00A5467B" w:rsidTr="006330D8">
        <w:tc>
          <w:tcPr>
            <w:tcW w:w="3407" w:type="dxa"/>
            <w:shd w:val="clear" w:color="auto" w:fill="auto"/>
          </w:tcPr>
          <w:p w:rsidR="00A5467B" w:rsidRDefault="00A5467B" w:rsidP="002243B8">
            <w:pPr>
              <w:spacing w:before="121" w:after="121" w:line="100" w:lineRule="atLeast"/>
              <w:rPr>
                <w:color w:val="000000"/>
                <w:szCs w:val="28"/>
              </w:rPr>
            </w:pPr>
          </w:p>
        </w:tc>
        <w:tc>
          <w:tcPr>
            <w:tcW w:w="3306" w:type="dxa"/>
            <w:shd w:val="clear" w:color="auto" w:fill="auto"/>
          </w:tcPr>
          <w:p w:rsidR="00A5467B" w:rsidRDefault="00A5467B" w:rsidP="002243B8">
            <w:pPr>
              <w:spacing w:before="121" w:after="121"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отдела организационной, финансовой, правовой работы и кадров</w:t>
            </w:r>
          </w:p>
        </w:tc>
        <w:tc>
          <w:tcPr>
            <w:tcW w:w="3357" w:type="dxa"/>
            <w:shd w:val="clear" w:color="auto" w:fill="auto"/>
          </w:tcPr>
          <w:p w:rsidR="00A5467B" w:rsidRDefault="00A5467B" w:rsidP="002243B8">
            <w:pPr>
              <w:spacing w:before="121" w:after="121" w:line="100" w:lineRule="atLeast"/>
            </w:pPr>
            <w:r>
              <w:rPr>
                <w:color w:val="000000"/>
                <w:szCs w:val="28"/>
              </w:rPr>
              <w:t>Кушаева Кагинат Керимовна</w:t>
            </w:r>
          </w:p>
        </w:tc>
      </w:tr>
      <w:tr w:rsidR="00A5467B" w:rsidTr="006330D8">
        <w:tc>
          <w:tcPr>
            <w:tcW w:w="3407" w:type="dxa"/>
            <w:shd w:val="clear" w:color="auto" w:fill="auto"/>
          </w:tcPr>
          <w:p w:rsidR="00A5467B" w:rsidRDefault="00A5467B" w:rsidP="002243B8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3306" w:type="dxa"/>
            <w:shd w:val="clear" w:color="auto" w:fill="auto"/>
          </w:tcPr>
          <w:p w:rsidR="00A5467B" w:rsidRDefault="00422486" w:rsidP="00422486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Временно исполняющий обязанности н</w:t>
            </w:r>
            <w:r w:rsidR="00A5467B">
              <w:rPr>
                <w:color w:val="000000"/>
                <w:szCs w:val="28"/>
              </w:rPr>
              <w:t>ачальник</w:t>
            </w:r>
            <w:r>
              <w:rPr>
                <w:color w:val="000000"/>
                <w:szCs w:val="28"/>
              </w:rPr>
              <w:t>а</w:t>
            </w:r>
            <w:r w:rsidR="00A5467B">
              <w:rPr>
                <w:color w:val="000000"/>
                <w:szCs w:val="28"/>
              </w:rPr>
              <w:t>  отдела контроля (надзора) в сфере связи</w:t>
            </w:r>
          </w:p>
        </w:tc>
        <w:tc>
          <w:tcPr>
            <w:tcW w:w="3357" w:type="dxa"/>
            <w:shd w:val="clear" w:color="auto" w:fill="auto"/>
          </w:tcPr>
          <w:p w:rsidR="00A5467B" w:rsidRDefault="00422486" w:rsidP="002243B8">
            <w:pPr>
              <w:spacing w:line="100" w:lineRule="atLeast"/>
            </w:pPr>
            <w:r>
              <w:rPr>
                <w:color w:val="000000"/>
                <w:szCs w:val="28"/>
              </w:rPr>
              <w:t>Айвазова Ганифат Юсуфовна</w:t>
            </w:r>
          </w:p>
        </w:tc>
      </w:tr>
      <w:tr w:rsidR="00A5467B" w:rsidTr="006330D8">
        <w:tc>
          <w:tcPr>
            <w:tcW w:w="3407" w:type="dxa"/>
            <w:shd w:val="clear" w:color="auto" w:fill="auto"/>
          </w:tcPr>
          <w:p w:rsidR="00A5467B" w:rsidRDefault="00A5467B" w:rsidP="002243B8">
            <w:pPr>
              <w:spacing w:before="121" w:after="121"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Секретарь комиссии:</w:t>
            </w:r>
          </w:p>
        </w:tc>
        <w:tc>
          <w:tcPr>
            <w:tcW w:w="3306" w:type="dxa"/>
            <w:shd w:val="clear" w:color="auto" w:fill="auto"/>
          </w:tcPr>
          <w:p w:rsidR="00A5467B" w:rsidRDefault="00A5467B" w:rsidP="002243B8">
            <w:pPr>
              <w:spacing w:before="121" w:after="121"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Главный специалист-эксперт отдела организационной, финансовой, правовой работы и кадров</w:t>
            </w:r>
          </w:p>
        </w:tc>
        <w:tc>
          <w:tcPr>
            <w:tcW w:w="3357" w:type="dxa"/>
            <w:shd w:val="clear" w:color="auto" w:fill="auto"/>
          </w:tcPr>
          <w:p w:rsidR="00A5467B" w:rsidRDefault="00A5467B" w:rsidP="002243B8">
            <w:pPr>
              <w:spacing w:before="121" w:after="121" w:line="100" w:lineRule="atLeast"/>
            </w:pPr>
            <w:r>
              <w:rPr>
                <w:color w:val="000000"/>
                <w:szCs w:val="28"/>
              </w:rPr>
              <w:t>Магомедова Диана Багамаевна</w:t>
            </w:r>
          </w:p>
        </w:tc>
      </w:tr>
      <w:tr w:rsidR="00A5467B" w:rsidTr="006330D8">
        <w:tc>
          <w:tcPr>
            <w:tcW w:w="3407" w:type="dxa"/>
            <w:shd w:val="clear" w:color="auto" w:fill="auto"/>
          </w:tcPr>
          <w:p w:rsidR="00A5467B" w:rsidRDefault="00A5467B" w:rsidP="002243B8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Независимый эксперт</w:t>
            </w:r>
          </w:p>
        </w:tc>
        <w:tc>
          <w:tcPr>
            <w:tcW w:w="3306" w:type="dxa"/>
            <w:shd w:val="clear" w:color="auto" w:fill="auto"/>
          </w:tcPr>
          <w:p w:rsidR="00A5467B" w:rsidRDefault="00A5467B" w:rsidP="001022A2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Декан факультета повышения квалификации и переподготовки </w:t>
            </w:r>
            <w:r w:rsidR="001022A2">
              <w:rPr>
                <w:color w:val="000000"/>
                <w:szCs w:val="28"/>
              </w:rPr>
              <w:t>руководящих работников и специалистов</w:t>
            </w:r>
            <w:r>
              <w:rPr>
                <w:color w:val="000000"/>
                <w:szCs w:val="28"/>
              </w:rPr>
              <w:t>,  кандидат технических наук, доцент Дагестанского государственного технического университета</w:t>
            </w:r>
          </w:p>
        </w:tc>
        <w:tc>
          <w:tcPr>
            <w:tcW w:w="3357" w:type="dxa"/>
            <w:shd w:val="clear" w:color="auto" w:fill="auto"/>
          </w:tcPr>
          <w:p w:rsidR="00A5467B" w:rsidRDefault="00A5467B" w:rsidP="002243B8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Шахмаева Айшат</w:t>
            </w:r>
          </w:p>
          <w:p w:rsidR="00A5467B" w:rsidRDefault="00A5467B" w:rsidP="002243B8">
            <w:pPr>
              <w:spacing w:line="100" w:lineRule="atLeast"/>
            </w:pPr>
            <w:r>
              <w:rPr>
                <w:color w:val="000000"/>
                <w:szCs w:val="28"/>
              </w:rPr>
              <w:t>Расуловна</w:t>
            </w:r>
          </w:p>
        </w:tc>
      </w:tr>
      <w:tr w:rsidR="00A5467B" w:rsidTr="006330D8">
        <w:tc>
          <w:tcPr>
            <w:tcW w:w="3407" w:type="dxa"/>
            <w:shd w:val="clear" w:color="auto" w:fill="auto"/>
          </w:tcPr>
          <w:p w:rsidR="00A5467B" w:rsidRDefault="00A5467B" w:rsidP="002243B8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Независимый эксперт</w:t>
            </w:r>
          </w:p>
        </w:tc>
        <w:tc>
          <w:tcPr>
            <w:tcW w:w="3306" w:type="dxa"/>
            <w:shd w:val="clear" w:color="auto" w:fill="auto"/>
          </w:tcPr>
          <w:p w:rsidR="00A5467B" w:rsidRDefault="002D2BBB" w:rsidP="002D2BBB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Заведующая кафедры государственного и муниципального</w:t>
            </w:r>
            <w:r w:rsidR="00A5467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управления</w:t>
            </w:r>
            <w:r w:rsidR="00A5467B">
              <w:rPr>
                <w:color w:val="000000"/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 xml:space="preserve">доктор экономических </w:t>
            </w:r>
            <w:r w:rsidR="00A5467B">
              <w:rPr>
                <w:color w:val="000000"/>
                <w:szCs w:val="28"/>
              </w:rPr>
              <w:t xml:space="preserve"> наук, </w:t>
            </w:r>
            <w:r>
              <w:rPr>
                <w:color w:val="000000"/>
                <w:szCs w:val="28"/>
              </w:rPr>
              <w:t xml:space="preserve">профессор </w:t>
            </w:r>
            <w:r w:rsidR="00A5467B">
              <w:rPr>
                <w:color w:val="000000"/>
                <w:szCs w:val="28"/>
              </w:rPr>
              <w:t>Дагестанского государственного технического университета</w:t>
            </w:r>
          </w:p>
        </w:tc>
        <w:tc>
          <w:tcPr>
            <w:tcW w:w="3357" w:type="dxa"/>
            <w:shd w:val="clear" w:color="auto" w:fill="auto"/>
          </w:tcPr>
          <w:p w:rsidR="00A5467B" w:rsidRDefault="002D2BBB" w:rsidP="002243B8">
            <w:pPr>
              <w:spacing w:line="100" w:lineRule="atLeast"/>
            </w:pPr>
            <w:r>
              <w:rPr>
                <w:color w:val="000000"/>
                <w:szCs w:val="28"/>
              </w:rPr>
              <w:t>Шабанова Мадина Мухидиновна</w:t>
            </w:r>
          </w:p>
        </w:tc>
      </w:tr>
    </w:tbl>
    <w:p w:rsidR="00A5467B" w:rsidRDefault="00A5467B" w:rsidP="009344FF">
      <w:pPr>
        <w:spacing w:line="276" w:lineRule="auto"/>
        <w:ind w:firstLine="708"/>
        <w:jc w:val="center"/>
        <w:rPr>
          <w:b/>
          <w:szCs w:val="28"/>
        </w:rPr>
      </w:pPr>
    </w:p>
    <w:sectPr w:rsidR="00A5467B" w:rsidSect="00297C5A">
      <w:headerReference w:type="default" r:id="rId7"/>
      <w:footerReference w:type="firs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C5B" w:rsidRDefault="004A0C5B" w:rsidP="00F82C4C">
      <w:r>
        <w:separator/>
      </w:r>
    </w:p>
  </w:endnote>
  <w:endnote w:type="continuationSeparator" w:id="0">
    <w:p w:rsidR="004A0C5B" w:rsidRDefault="004A0C5B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showingPlcHdr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C5B" w:rsidRDefault="004A0C5B" w:rsidP="00F82C4C">
      <w:r>
        <w:separator/>
      </w:r>
    </w:p>
  </w:footnote>
  <w:footnote w:type="continuationSeparator" w:id="0">
    <w:p w:rsidR="004A0C5B" w:rsidRDefault="004A0C5B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534651"/>
      <w:docPartObj>
        <w:docPartGallery w:val="Page Numbers (Top of Page)"/>
        <w:docPartUnique/>
      </w:docPartObj>
    </w:sdtPr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 w:rsidR="007B6D15">
          <w:fldChar w:fldCharType="begin"/>
        </w:r>
        <w:r>
          <w:instrText>PAGE   \* MERGEFORMAT</w:instrText>
        </w:r>
        <w:r w:rsidR="007B6D15">
          <w:fldChar w:fldCharType="separate"/>
        </w:r>
        <w:r w:rsidR="00320391">
          <w:rPr>
            <w:noProof/>
          </w:rPr>
          <w:t>2</w:t>
        </w:r>
        <w:r w:rsidR="007B6D15"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E0580"/>
    <w:rsid w:val="001022A2"/>
    <w:rsid w:val="00201C16"/>
    <w:rsid w:val="00297C5A"/>
    <w:rsid w:val="002D0DF4"/>
    <w:rsid w:val="002D2BBB"/>
    <w:rsid w:val="00320391"/>
    <w:rsid w:val="003B0652"/>
    <w:rsid w:val="00422486"/>
    <w:rsid w:val="004475D2"/>
    <w:rsid w:val="004A0C5B"/>
    <w:rsid w:val="004A68FF"/>
    <w:rsid w:val="005913D5"/>
    <w:rsid w:val="006330D8"/>
    <w:rsid w:val="006647F1"/>
    <w:rsid w:val="006F582E"/>
    <w:rsid w:val="00727A28"/>
    <w:rsid w:val="007B6D15"/>
    <w:rsid w:val="007F693A"/>
    <w:rsid w:val="0080082A"/>
    <w:rsid w:val="00811E70"/>
    <w:rsid w:val="00830A32"/>
    <w:rsid w:val="009344FF"/>
    <w:rsid w:val="009A6288"/>
    <w:rsid w:val="00A103F8"/>
    <w:rsid w:val="00A13838"/>
    <w:rsid w:val="00A5467B"/>
    <w:rsid w:val="00A91CAC"/>
    <w:rsid w:val="00AA0650"/>
    <w:rsid w:val="00AA4DFB"/>
    <w:rsid w:val="00AE7D79"/>
    <w:rsid w:val="00C766F8"/>
    <w:rsid w:val="00D560A7"/>
    <w:rsid w:val="00D640AD"/>
    <w:rsid w:val="00D84BE3"/>
    <w:rsid w:val="00E1779C"/>
    <w:rsid w:val="00E56E99"/>
    <w:rsid w:val="00E6678F"/>
    <w:rsid w:val="00F36603"/>
    <w:rsid w:val="00F8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6EA689C-DF0D-48F0-B337-A87579B06BB1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user</cp:lastModifiedBy>
  <cp:revision>4</cp:revision>
  <dcterms:created xsi:type="dcterms:W3CDTF">2018-02-13T06:36:00Z</dcterms:created>
  <dcterms:modified xsi:type="dcterms:W3CDTF">2018-02-16T12:58:00Z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