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D6" w:rsidRDefault="009D46D6" w:rsidP="009D46D6">
      <w:pPr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Обзор обращений, поступивших в Управление по Республике Дагестан за 9 месяцев 2018 году</w:t>
      </w:r>
    </w:p>
    <w:p w:rsidR="009D46D6" w:rsidRDefault="009D46D6" w:rsidP="009D46D6">
      <w:pPr>
        <w:spacing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9D46D6" w:rsidRDefault="009D46D6" w:rsidP="009D46D6">
      <w:pPr>
        <w:spacing w:line="240" w:lineRule="auto"/>
        <w:ind w:firstLine="709"/>
        <w:rPr>
          <w:i/>
          <w:sz w:val="26"/>
          <w:szCs w:val="26"/>
          <w:u w:val="single"/>
        </w:rPr>
      </w:pPr>
    </w:p>
    <w:p w:rsidR="009D46D6" w:rsidRPr="009D46D6" w:rsidRDefault="009D46D6" w:rsidP="009D46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t xml:space="preserve">В первом полугодии 2018 года в Управление Роскомнадзора по Республике Дагестан поступило 594 обращений граждан, в которых затрагиваются вопросы: </w:t>
      </w:r>
    </w:p>
    <w:p w:rsidR="009D46D6" w:rsidRPr="009D46D6" w:rsidRDefault="009D46D6" w:rsidP="009D46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t>в сфере СМИ и телерадиовещания 41;</w:t>
      </w:r>
    </w:p>
    <w:p w:rsidR="009D46D6" w:rsidRPr="009D46D6" w:rsidRDefault="009D46D6" w:rsidP="009D46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t>в сфере связи 82;</w:t>
      </w:r>
    </w:p>
    <w:p w:rsidR="009D46D6" w:rsidRPr="009D46D6" w:rsidRDefault="009D46D6" w:rsidP="009D46D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t>в сфере персональных данных 18.</w:t>
      </w:r>
    </w:p>
    <w:p w:rsidR="009D46D6" w:rsidRPr="009D46D6" w:rsidRDefault="009D46D6" w:rsidP="009D46D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D46D6">
        <w:rPr>
          <w:rFonts w:ascii="Times New Roman" w:hAnsi="Times New Roman" w:cs="Times New Roman"/>
          <w:color w:val="000000"/>
          <w:sz w:val="24"/>
          <w:szCs w:val="24"/>
        </w:rPr>
        <w:t xml:space="preserve">Из общего количества обращений граждан: </w:t>
      </w:r>
    </w:p>
    <w:p w:rsidR="009D46D6" w:rsidRPr="009D46D6" w:rsidRDefault="009D46D6" w:rsidP="009D46D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D46D6">
        <w:rPr>
          <w:rFonts w:ascii="Times New Roman" w:hAnsi="Times New Roman" w:cs="Times New Roman"/>
          <w:color w:val="000000"/>
          <w:sz w:val="24"/>
          <w:szCs w:val="24"/>
        </w:rPr>
        <w:t xml:space="preserve">- 586 обращений </w:t>
      </w:r>
      <w:proofErr w:type="gramStart"/>
      <w:r w:rsidRPr="009D46D6"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proofErr w:type="gramEnd"/>
      <w:r w:rsidRPr="009D46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46D6" w:rsidRPr="009D46D6" w:rsidRDefault="009D46D6" w:rsidP="009D46D6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6D6">
        <w:rPr>
          <w:rFonts w:ascii="Times New Roman" w:hAnsi="Times New Roman" w:cs="Times New Roman"/>
          <w:color w:val="000000"/>
          <w:sz w:val="24"/>
          <w:szCs w:val="24"/>
        </w:rPr>
        <w:t>- 8 обращения находятся на рассмотрении;</w:t>
      </w:r>
      <w:r w:rsidRPr="009D4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D46D6" w:rsidRPr="009D46D6" w:rsidRDefault="009D46D6" w:rsidP="009D46D6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6D6">
        <w:rPr>
          <w:rFonts w:ascii="Times New Roman" w:eastAsia="Calibri" w:hAnsi="Times New Roman" w:cs="Times New Roman"/>
          <w:sz w:val="24"/>
          <w:szCs w:val="24"/>
          <w:lang w:eastAsia="en-US"/>
        </w:rPr>
        <w:t>- 259 обращения в соответствии с частью 3 статьи 8 Федерального закона от 02.05.2006 №59-ФЗ «О порядке рассмотрения обращений граждан Российской Федерации» перенаправлены по принадлежности в компетентные службы.</w:t>
      </w:r>
    </w:p>
    <w:p w:rsidR="009D46D6" w:rsidRPr="009D46D6" w:rsidRDefault="009D46D6" w:rsidP="009D46D6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6D6">
        <w:rPr>
          <w:rFonts w:ascii="Times New Roman" w:hAnsi="Times New Roman" w:cs="Times New Roman"/>
          <w:sz w:val="24"/>
          <w:szCs w:val="24"/>
        </w:rPr>
        <w:t>В большом количестве поступают обращения (жалобы) на деятельность ФГУП «Почта России». Такие обращения Управлением рассматривается в полном объеме. Обращения, как правило, обоснованы. В случае обнаружения фактов нарушения установленных Правительством РФ норм и правил, регулирующих деятельность «Почты России», должностными лицами управления составляются Протокола об административных правонарушениях, по статье ч.3 ст. 14.1 КоАП РФ, такие материалы направляются в Арбитражные суды по месту совершения правонарушения.</w:t>
      </w:r>
    </w:p>
    <w:p w:rsidR="009D46D6" w:rsidRPr="009D46D6" w:rsidRDefault="009D46D6" w:rsidP="009D46D6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t xml:space="preserve">В сфере связи поступало многочисленное количество обращений касающиеся неудовлетворительного качества оказания услуг связи. Также поступали обращения по поводу блокировки телеграмма и с требованиями разблокировки </w:t>
      </w:r>
      <w:r w:rsidRPr="009D46D6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9D46D6">
        <w:rPr>
          <w:rFonts w:ascii="Times New Roman" w:hAnsi="Times New Roman" w:cs="Times New Roman"/>
          <w:sz w:val="24"/>
          <w:szCs w:val="24"/>
        </w:rPr>
        <w:t>-адресов.</w:t>
      </w:r>
    </w:p>
    <w:p w:rsidR="009D46D6" w:rsidRPr="009D46D6" w:rsidRDefault="009D46D6" w:rsidP="009D46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t xml:space="preserve">При анализе обращений в сфере СМИ и вещания было установлено, что в основном граждан интересуют вопросы, которые не относятся к компетенции Управления Роскомнадзора. В таких обращениях, граждане жалуются на </w:t>
      </w:r>
      <w:proofErr w:type="gramStart"/>
      <w:r w:rsidRPr="009D46D6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9D46D6">
        <w:rPr>
          <w:rFonts w:ascii="Times New Roman" w:hAnsi="Times New Roman" w:cs="Times New Roman"/>
          <w:sz w:val="24"/>
          <w:szCs w:val="24"/>
        </w:rPr>
        <w:t xml:space="preserve"> которая содержится на ресурсах социальных сетей, в частности  </w:t>
      </w:r>
      <w:proofErr w:type="spellStart"/>
      <w:r w:rsidRPr="009D46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9D46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6D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D46D6">
        <w:rPr>
          <w:rFonts w:ascii="Times New Roman" w:hAnsi="Times New Roman" w:cs="Times New Roman"/>
          <w:sz w:val="24"/>
          <w:szCs w:val="24"/>
        </w:rPr>
        <w:t xml:space="preserve">, а также распространение и пропаганда различной информации, которая наносит ущерб морально-этическим чувствам граждан. Большинство поступивших обращений касались распространения информации, которая может навредить психике несовершеннолетних. </w:t>
      </w:r>
    </w:p>
    <w:p w:rsidR="009D46D6" w:rsidRPr="009D46D6" w:rsidRDefault="009D46D6" w:rsidP="009D46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t>Основными причинами обращений граждан в сфере защиты персональных данных за 9 месяцев в Управление Роскомнадзора по Республике Дагестан, являются жалобы о нарушении прав и законных интересов граждан как субъектов персональных данных, а именно:</w:t>
      </w:r>
    </w:p>
    <w:p w:rsidR="009D46D6" w:rsidRPr="009D46D6" w:rsidRDefault="009D46D6" w:rsidP="009D46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lastRenderedPageBreak/>
        <w:t>- о нарушении прав и законных интересов гражданина как субъекта персональных данных, посредством размещения персональных данных в сети «Интернет»;</w:t>
      </w:r>
    </w:p>
    <w:p w:rsidR="009D46D6" w:rsidRPr="009D46D6" w:rsidRDefault="009D46D6" w:rsidP="009D46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46D6">
        <w:rPr>
          <w:rFonts w:ascii="Times New Roman" w:hAnsi="Times New Roman" w:cs="Times New Roman"/>
          <w:sz w:val="24"/>
          <w:szCs w:val="24"/>
        </w:rPr>
        <w:t xml:space="preserve">- о нарушении прав и законных интересов гражданина как субъекта персональных данных, посредством заключения договоров об оказании услуг связи и абонентскими номерами, оформленными без </w:t>
      </w:r>
      <w:proofErr w:type="gramStart"/>
      <w:r w:rsidRPr="009D46D6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9D46D6">
        <w:rPr>
          <w:rFonts w:ascii="Times New Roman" w:hAnsi="Times New Roman" w:cs="Times New Roman"/>
          <w:sz w:val="24"/>
          <w:szCs w:val="24"/>
        </w:rPr>
        <w:t xml:space="preserve"> и согласия субъекта персональных данных.</w:t>
      </w:r>
    </w:p>
    <w:p w:rsidR="009D46D6" w:rsidRPr="009D46D6" w:rsidRDefault="009D46D6" w:rsidP="009D46D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Управления Президента Российской Федерации по работе с обращениями граждан обращений за 9 месяцев 2018 года поступило 3 обращения, 2 из которых были перенаправлены в Управление </w:t>
      </w:r>
      <w:proofErr w:type="spellStart"/>
      <w:r w:rsidRPr="009D46D6">
        <w:rPr>
          <w:rFonts w:ascii="Times New Roman" w:eastAsia="Calibri" w:hAnsi="Times New Roman" w:cs="Times New Roman"/>
          <w:sz w:val="24"/>
          <w:szCs w:val="24"/>
          <w:lang w:eastAsia="en-US"/>
        </w:rPr>
        <w:t>Роспотребнадзора</w:t>
      </w:r>
      <w:proofErr w:type="spellEnd"/>
      <w:r w:rsidRPr="009D4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Республике Дагестан и по 1 дано разъяснение.</w:t>
      </w:r>
    </w:p>
    <w:p w:rsidR="009D46D6" w:rsidRPr="009D46D6" w:rsidRDefault="009D46D6" w:rsidP="009D46D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6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весь отчетный период  перенаправлено 351 обращение. Перенаправленные обращения содержали признаки преступлений, рассмотрение которых отнесено органам МВД, Прокуратуре и Следственному комитету. Обращения касались вопросов не входящих в полномочия Управления, по которым было необходимо проводить компетентные действия по пресечению незаконных действий лиц. </w:t>
      </w:r>
    </w:p>
    <w:p w:rsidR="009D46D6" w:rsidRPr="009D46D6" w:rsidRDefault="009D46D6" w:rsidP="009D46D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6D6">
        <w:rPr>
          <w:rFonts w:ascii="Times New Roman" w:eastAsia="Calibri" w:hAnsi="Times New Roman" w:cs="Times New Roman"/>
          <w:sz w:val="24"/>
          <w:szCs w:val="24"/>
          <w:lang w:eastAsia="en-US"/>
        </w:rPr>
        <w:t>В сравнении с аналогичным периодом 2017 года общее количество обращений (104), поступивших в Управление Роскомнадзора по Республике Дагестан, в 2018 году значительно увеличилось (594).</w:t>
      </w:r>
    </w:p>
    <w:p w:rsidR="009D46D6" w:rsidRPr="009D46D6" w:rsidRDefault="009D46D6" w:rsidP="009D46D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46D6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обращений увеличилось в сфере связи на  60,7%, в сфере СМИ и телерадиовещания на 10,8 %, в сфере защиты персональных данных показатель не значительно увеличилось.</w:t>
      </w:r>
    </w:p>
    <w:p w:rsidR="00013192" w:rsidRDefault="00013192"/>
    <w:sectPr w:rsidR="0001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6D6"/>
    <w:rsid w:val="00013192"/>
    <w:rsid w:val="009D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2018-10-04T09:44:00Z</dcterms:created>
  <dcterms:modified xsi:type="dcterms:W3CDTF">2018-10-04T09:54:00Z</dcterms:modified>
</cp:coreProperties>
</file>