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1E0"/>
      </w:tblPr>
      <w:tblGrid>
        <w:gridCol w:w="10348"/>
      </w:tblGrid>
      <w:tr w:rsidR="00CD56A8" w:rsidRPr="00164D2F" w:rsidTr="00164D2F">
        <w:trPr>
          <w:trHeight w:val="993"/>
        </w:trPr>
        <w:tc>
          <w:tcPr>
            <w:tcW w:w="10348" w:type="dxa"/>
            <w:shd w:val="clear" w:color="auto" w:fill="auto"/>
          </w:tcPr>
          <w:p w:rsidR="00CD56A8" w:rsidRDefault="00861C76" w:rsidP="00164D2F">
            <w:pPr>
              <w:ind w:left="34"/>
              <w:jc w:val="center"/>
            </w:pPr>
            <w:r>
              <w:rPr>
                <w:noProof/>
              </w:rPr>
              <w:drawing>
                <wp:inline distT="0" distB="0" distL="0" distR="0">
                  <wp:extent cx="504825" cy="609600"/>
                  <wp:effectExtent l="0" t="0" r="9525" b="0"/>
                  <wp:docPr id="1"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щите 87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09600"/>
                          </a:xfrm>
                          <a:prstGeom prst="rect">
                            <a:avLst/>
                          </a:prstGeom>
                          <a:noFill/>
                          <a:ln>
                            <a:noFill/>
                          </a:ln>
                        </pic:spPr>
                      </pic:pic>
                    </a:graphicData>
                  </a:graphic>
                </wp:inline>
              </w:drawing>
            </w:r>
          </w:p>
        </w:tc>
      </w:tr>
      <w:tr w:rsidR="00CD56A8" w:rsidTr="00164D2F">
        <w:trPr>
          <w:trHeight w:val="1871"/>
        </w:trPr>
        <w:tc>
          <w:tcPr>
            <w:tcW w:w="10348" w:type="dxa"/>
            <w:shd w:val="clear" w:color="auto" w:fill="auto"/>
          </w:tcPr>
          <w:p w:rsidR="00CE437B" w:rsidRPr="00164D2F" w:rsidRDefault="00CE437B" w:rsidP="00164D2F">
            <w:pPr>
              <w:jc w:val="center"/>
              <w:rPr>
                <w:b/>
                <w:sz w:val="16"/>
                <w:szCs w:val="16"/>
              </w:rPr>
            </w:pPr>
          </w:p>
          <w:p w:rsidR="00E7138D" w:rsidRPr="00733106" w:rsidRDefault="00E7138D" w:rsidP="00164D2F">
            <w:pPr>
              <w:jc w:val="center"/>
            </w:pPr>
            <w:r w:rsidRPr="004E489F">
              <w:t>РОСКОМНАДЗОР</w:t>
            </w:r>
          </w:p>
          <w:p w:rsidR="00941F4A" w:rsidRPr="00164D2F" w:rsidRDefault="00941F4A" w:rsidP="00164D2F">
            <w:pPr>
              <w:jc w:val="center"/>
              <w:rPr>
                <w:b/>
              </w:rPr>
            </w:pPr>
          </w:p>
          <w:p w:rsidR="00D05223" w:rsidRPr="00164D2F" w:rsidRDefault="00941F4A" w:rsidP="00164D2F">
            <w:pPr>
              <w:jc w:val="center"/>
              <w:rPr>
                <w:sz w:val="28"/>
                <w:szCs w:val="28"/>
              </w:rPr>
            </w:pPr>
            <w:r w:rsidRPr="00164D2F">
              <w:rPr>
                <w:sz w:val="28"/>
                <w:szCs w:val="28"/>
              </w:rPr>
              <w:t>УПРАВЛЕНИЕ ФЕДЕРАЛЬНОЙ СЛУЖБЫ ПО НАДЗОРУ В СФЕРЕ СВЯЗИ, ИНФОРМАЦИОННЫХ ТЕХ</w:t>
            </w:r>
            <w:r w:rsidR="00D05223" w:rsidRPr="00164D2F">
              <w:rPr>
                <w:sz w:val="28"/>
                <w:szCs w:val="28"/>
              </w:rPr>
              <w:t>НОЛОГИЙ И МАССОВЫХ КОММУНИКАЦИЙ</w:t>
            </w:r>
          </w:p>
          <w:p w:rsidR="00CD56A8" w:rsidRPr="00164D2F" w:rsidRDefault="00941F4A" w:rsidP="00164D2F">
            <w:pPr>
              <w:jc w:val="center"/>
              <w:rPr>
                <w:sz w:val="28"/>
                <w:szCs w:val="28"/>
              </w:rPr>
            </w:pPr>
            <w:r w:rsidRPr="00164D2F">
              <w:rPr>
                <w:sz w:val="28"/>
                <w:szCs w:val="28"/>
              </w:rPr>
              <w:t xml:space="preserve">ПО </w:t>
            </w:r>
            <w:r w:rsidR="004E489F">
              <w:rPr>
                <w:sz w:val="28"/>
                <w:szCs w:val="28"/>
              </w:rPr>
              <w:t>РЕСПУБЛИКЕ ДАГЕСТАН</w:t>
            </w:r>
          </w:p>
          <w:p w:rsidR="00941F4A" w:rsidRPr="00164D2F" w:rsidRDefault="00941F4A" w:rsidP="00164D2F">
            <w:pPr>
              <w:jc w:val="center"/>
              <w:rPr>
                <w:sz w:val="28"/>
                <w:szCs w:val="28"/>
              </w:rPr>
            </w:pPr>
          </w:p>
          <w:p w:rsidR="00CD56A8" w:rsidRPr="00164D2F" w:rsidRDefault="008B0C9E" w:rsidP="00164D2F">
            <w:pPr>
              <w:jc w:val="center"/>
              <w:rPr>
                <w:bCs/>
                <w:sz w:val="48"/>
                <w:szCs w:val="48"/>
              </w:rPr>
            </w:pPr>
            <w:proofErr w:type="gramStart"/>
            <w:r w:rsidRPr="00164D2F">
              <w:rPr>
                <w:bCs/>
                <w:sz w:val="48"/>
                <w:szCs w:val="48"/>
              </w:rPr>
              <w:t>П</w:t>
            </w:r>
            <w:proofErr w:type="gramEnd"/>
            <w:r w:rsidR="00733106" w:rsidRPr="00164D2F">
              <w:rPr>
                <w:bCs/>
                <w:sz w:val="48"/>
                <w:szCs w:val="48"/>
              </w:rPr>
              <w:t xml:space="preserve"> </w:t>
            </w:r>
            <w:r w:rsidRPr="00164D2F">
              <w:rPr>
                <w:bCs/>
                <w:sz w:val="48"/>
                <w:szCs w:val="48"/>
              </w:rPr>
              <w:t>Р</w:t>
            </w:r>
            <w:r w:rsidR="00733106" w:rsidRPr="00164D2F">
              <w:rPr>
                <w:bCs/>
                <w:sz w:val="48"/>
                <w:szCs w:val="48"/>
              </w:rPr>
              <w:t xml:space="preserve"> </w:t>
            </w:r>
            <w:r w:rsidRPr="00164D2F">
              <w:rPr>
                <w:bCs/>
                <w:sz w:val="48"/>
                <w:szCs w:val="48"/>
              </w:rPr>
              <w:t>И</w:t>
            </w:r>
            <w:r w:rsidR="00733106" w:rsidRPr="00164D2F">
              <w:rPr>
                <w:bCs/>
                <w:sz w:val="48"/>
                <w:szCs w:val="48"/>
              </w:rPr>
              <w:t xml:space="preserve"> </w:t>
            </w:r>
            <w:r w:rsidRPr="00164D2F">
              <w:rPr>
                <w:bCs/>
                <w:sz w:val="48"/>
                <w:szCs w:val="48"/>
              </w:rPr>
              <w:t>К</w:t>
            </w:r>
            <w:r w:rsidR="00733106" w:rsidRPr="00164D2F">
              <w:rPr>
                <w:bCs/>
                <w:sz w:val="48"/>
                <w:szCs w:val="48"/>
              </w:rPr>
              <w:t xml:space="preserve"> </w:t>
            </w:r>
            <w:r w:rsidRPr="00164D2F">
              <w:rPr>
                <w:bCs/>
                <w:sz w:val="48"/>
                <w:szCs w:val="48"/>
              </w:rPr>
              <w:t>А</w:t>
            </w:r>
            <w:r w:rsidR="00733106" w:rsidRPr="00164D2F">
              <w:rPr>
                <w:bCs/>
                <w:sz w:val="48"/>
                <w:szCs w:val="48"/>
              </w:rPr>
              <w:t xml:space="preserve"> </w:t>
            </w:r>
            <w:r w:rsidRPr="00164D2F">
              <w:rPr>
                <w:bCs/>
                <w:sz w:val="48"/>
                <w:szCs w:val="48"/>
              </w:rPr>
              <w:t>З</w:t>
            </w:r>
          </w:p>
          <w:p w:rsidR="00CD56A8" w:rsidRPr="00164D2F" w:rsidRDefault="00CD56A8" w:rsidP="00164D2F">
            <w:pPr>
              <w:jc w:val="center"/>
              <w:rPr>
                <w:sz w:val="16"/>
                <w:szCs w:val="16"/>
              </w:rPr>
            </w:pPr>
          </w:p>
          <w:p w:rsidR="00FD609A" w:rsidRPr="00164D2F" w:rsidRDefault="00FD609A" w:rsidP="00164D2F">
            <w:pPr>
              <w:jc w:val="center"/>
              <w:rPr>
                <w:sz w:val="16"/>
                <w:szCs w:val="16"/>
              </w:rPr>
            </w:pPr>
          </w:p>
          <w:p w:rsidR="00BA1D78" w:rsidRDefault="00171D67" w:rsidP="00171D67">
            <w:r w:rsidRPr="00171D67">
              <w:rPr>
                <w:b/>
                <w:sz w:val="28"/>
                <w:szCs w:val="28"/>
                <w:u w:val="single"/>
              </w:rPr>
              <w:t>30.06.2014</w:t>
            </w:r>
            <w:r w:rsidR="00CD56A8" w:rsidRPr="00164D2F">
              <w:rPr>
                <w:sz w:val="20"/>
                <w:szCs w:val="20"/>
              </w:rPr>
              <w:t xml:space="preserve">                                                     </w:t>
            </w:r>
            <w:r w:rsidR="00E35943" w:rsidRPr="00164D2F">
              <w:rPr>
                <w:sz w:val="20"/>
                <w:szCs w:val="20"/>
              </w:rPr>
              <w:t xml:space="preserve">      </w:t>
            </w:r>
            <w:r w:rsidR="00CD56A8" w:rsidRPr="00164D2F">
              <w:rPr>
                <w:sz w:val="20"/>
                <w:szCs w:val="20"/>
              </w:rPr>
              <w:t xml:space="preserve">            </w:t>
            </w:r>
            <w:r w:rsidR="00941F4A" w:rsidRPr="00164D2F">
              <w:rPr>
                <w:sz w:val="20"/>
                <w:szCs w:val="20"/>
              </w:rPr>
              <w:t xml:space="preserve">                       </w:t>
            </w:r>
            <w:r w:rsidR="00CD56A8" w:rsidRPr="00164D2F">
              <w:rPr>
                <w:sz w:val="20"/>
                <w:szCs w:val="20"/>
              </w:rPr>
              <w:t xml:space="preserve">   </w:t>
            </w:r>
            <w:r>
              <w:rPr>
                <w:sz w:val="20"/>
                <w:szCs w:val="20"/>
              </w:rPr>
              <w:t xml:space="preserve">                                                             </w:t>
            </w:r>
            <w:r w:rsidR="00CD56A8" w:rsidRPr="00164D2F">
              <w:rPr>
                <w:sz w:val="20"/>
                <w:szCs w:val="20"/>
              </w:rPr>
              <w:t xml:space="preserve"> </w:t>
            </w:r>
            <w:r w:rsidR="00CD56A8" w:rsidRPr="00171D67">
              <w:rPr>
                <w:b/>
                <w:sz w:val="28"/>
                <w:szCs w:val="28"/>
                <w:u w:val="single"/>
              </w:rPr>
              <w:t xml:space="preserve">№ </w:t>
            </w:r>
            <w:r w:rsidRPr="00171D67">
              <w:rPr>
                <w:b/>
                <w:sz w:val="28"/>
                <w:szCs w:val="28"/>
                <w:u w:val="single"/>
              </w:rPr>
              <w:t>207</w:t>
            </w:r>
          </w:p>
        </w:tc>
      </w:tr>
      <w:tr w:rsidR="00BA1D78" w:rsidTr="00164D2F">
        <w:trPr>
          <w:trHeight w:val="80"/>
        </w:trPr>
        <w:tc>
          <w:tcPr>
            <w:tcW w:w="10348" w:type="dxa"/>
            <w:shd w:val="clear" w:color="auto" w:fill="auto"/>
          </w:tcPr>
          <w:p w:rsidR="00BA1D78" w:rsidRPr="00733106" w:rsidRDefault="005C586A" w:rsidP="00164D2F">
            <w:pPr>
              <w:jc w:val="center"/>
            </w:pPr>
            <w:r>
              <w:t xml:space="preserve">г. </w:t>
            </w:r>
            <w:r w:rsidR="004E489F">
              <w:t>Махачкала</w:t>
            </w:r>
          </w:p>
        </w:tc>
      </w:tr>
    </w:tbl>
    <w:p w:rsidR="00F66284" w:rsidRDefault="00F66284"/>
    <w:p w:rsidR="000F3770" w:rsidRDefault="000F3770"/>
    <w:p w:rsidR="00217A29" w:rsidRPr="00217A29" w:rsidRDefault="00217A29" w:rsidP="00F209BC">
      <w:pPr>
        <w:pStyle w:val="41"/>
        <w:shd w:val="clear" w:color="auto" w:fill="auto"/>
        <w:spacing w:before="0" w:line="276" w:lineRule="auto"/>
        <w:ind w:right="260"/>
        <w:jc w:val="center"/>
        <w:rPr>
          <w:b/>
        </w:rPr>
      </w:pPr>
      <w:proofErr w:type="gramStart"/>
      <w:r w:rsidRPr="00217A29">
        <w:rPr>
          <w:b/>
        </w:rPr>
        <w:t xml:space="preserve">Об утверждении порядка и сроков работы конкурсной комиссии для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 информационных технологий и массовых коммуникаций по </w:t>
      </w:r>
      <w:r w:rsidRPr="00217A29">
        <w:rPr>
          <w:rFonts w:hint="eastAsia"/>
          <w:b/>
        </w:rPr>
        <w:t>Республике Дагестан</w:t>
      </w:r>
      <w:r w:rsidRPr="00217A29">
        <w:rPr>
          <w:b/>
        </w:rPr>
        <w:t xml:space="preserve"> и методики проведения конкурса на замещение вакантной должности государственной гражданской службы Российской Федерации в Управлении федеральной</w:t>
      </w:r>
      <w:proofErr w:type="gramEnd"/>
    </w:p>
    <w:p w:rsidR="00217A29" w:rsidRPr="00217A29" w:rsidRDefault="00217A29" w:rsidP="00F209BC">
      <w:pPr>
        <w:pStyle w:val="41"/>
        <w:shd w:val="clear" w:color="auto" w:fill="auto"/>
        <w:spacing w:before="0" w:after="600" w:line="276" w:lineRule="auto"/>
        <w:ind w:left="40"/>
        <w:jc w:val="center"/>
        <w:rPr>
          <w:b/>
        </w:rPr>
      </w:pPr>
      <w:r w:rsidRPr="00217A29">
        <w:rPr>
          <w:b/>
        </w:rPr>
        <w:t xml:space="preserve">службы по надзору в сфере связи, информационных технологий и массовых коммуникаций по </w:t>
      </w:r>
      <w:r w:rsidRPr="00217A29">
        <w:rPr>
          <w:rFonts w:hint="eastAsia"/>
          <w:b/>
        </w:rPr>
        <w:t>Республике Дагестан</w:t>
      </w:r>
    </w:p>
    <w:p w:rsidR="00217A29" w:rsidRPr="0022157D" w:rsidRDefault="00217A29" w:rsidP="00F209BC">
      <w:pPr>
        <w:pStyle w:val="4"/>
        <w:shd w:val="clear" w:color="auto" w:fill="auto"/>
        <w:spacing w:before="0" w:after="0" w:line="360" w:lineRule="auto"/>
        <w:ind w:left="20" w:firstLine="840"/>
        <w:jc w:val="both"/>
      </w:pPr>
      <w:proofErr w:type="gramStart"/>
      <w:r w:rsidRPr="00217A29">
        <w:t>В соответствии с пунктом</w:t>
      </w:r>
      <w:r w:rsidRPr="00217A29">
        <w:rPr>
          <w:rStyle w:val="a7"/>
        </w:rPr>
        <w:t xml:space="preserve"> 7</w:t>
      </w:r>
      <w:r w:rsidRPr="00217A29">
        <w:t xml:space="preserve"> статьи</w:t>
      </w:r>
      <w:r w:rsidRPr="00217A29">
        <w:rPr>
          <w:rStyle w:val="a7"/>
        </w:rPr>
        <w:t xml:space="preserve"> </w:t>
      </w:r>
      <w:r w:rsidRPr="003B7DD6">
        <w:rPr>
          <w:rStyle w:val="a7"/>
          <w:b w:val="0"/>
        </w:rPr>
        <w:t>22</w:t>
      </w:r>
      <w:r w:rsidRPr="00217A29">
        <w:t xml:space="preserve"> Федерального закона от</w:t>
      </w:r>
      <w:r w:rsidRPr="00217A29">
        <w:rPr>
          <w:rStyle w:val="a7"/>
        </w:rPr>
        <w:t xml:space="preserve"> </w:t>
      </w:r>
      <w:r w:rsidRPr="003B7DD6">
        <w:rPr>
          <w:rStyle w:val="a7"/>
          <w:b w:val="0"/>
        </w:rPr>
        <w:t>27</w:t>
      </w:r>
      <w:r w:rsidRPr="00217A29">
        <w:t xml:space="preserve"> июля</w:t>
      </w:r>
      <w:r w:rsidRPr="00217A29">
        <w:rPr>
          <w:rStyle w:val="a7"/>
        </w:rPr>
        <w:t xml:space="preserve"> </w:t>
      </w:r>
      <w:r w:rsidRPr="00217A29">
        <w:rPr>
          <w:rStyle w:val="a7"/>
          <w:b w:val="0"/>
        </w:rPr>
        <w:t>2004</w:t>
      </w:r>
      <w:r w:rsidRPr="00217A29">
        <w:rPr>
          <w:rStyle w:val="a7"/>
        </w:rPr>
        <w:t xml:space="preserve"> </w:t>
      </w:r>
      <w:r w:rsidRPr="00217A29">
        <w:t>г.</w:t>
      </w:r>
      <w:r w:rsidRPr="00217A29">
        <w:rPr>
          <w:rStyle w:val="a7"/>
        </w:rPr>
        <w:t xml:space="preserve"> </w:t>
      </w:r>
      <w:r w:rsidRPr="00217A29">
        <w:rPr>
          <w:rStyle w:val="a7"/>
          <w:b w:val="0"/>
        </w:rPr>
        <w:t>№ 79</w:t>
      </w:r>
      <w:r w:rsidR="003B7DD6">
        <w:t>-ФЗ «</w:t>
      </w:r>
      <w:r w:rsidRPr="00217A29">
        <w:t>О государственной гражданс</w:t>
      </w:r>
      <w:r w:rsidR="003B7DD6">
        <w:t>кой службе Российской Федерации»</w:t>
      </w:r>
      <w:r w:rsidRPr="00217A29">
        <w:t xml:space="preserve"> и пунктом 16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w:t>
      </w:r>
      <w:r w:rsidRPr="00217A29">
        <w:rPr>
          <w:rStyle w:val="a7"/>
        </w:rPr>
        <w:t xml:space="preserve"> </w:t>
      </w:r>
      <w:r w:rsidRPr="00217A29">
        <w:rPr>
          <w:rStyle w:val="a7"/>
          <w:b w:val="0"/>
        </w:rPr>
        <w:t>1</w:t>
      </w:r>
      <w:r w:rsidRPr="00217A29">
        <w:rPr>
          <w:b/>
        </w:rPr>
        <w:t xml:space="preserve"> </w:t>
      </w:r>
      <w:r w:rsidRPr="00217A29">
        <w:t>февраля</w:t>
      </w:r>
      <w:r w:rsidRPr="00217A29">
        <w:rPr>
          <w:rStyle w:val="a7"/>
        </w:rPr>
        <w:t xml:space="preserve"> </w:t>
      </w:r>
      <w:r w:rsidRPr="00217A29">
        <w:rPr>
          <w:rStyle w:val="a7"/>
          <w:b w:val="0"/>
        </w:rPr>
        <w:t>2005</w:t>
      </w:r>
      <w:r w:rsidRPr="00217A29">
        <w:t xml:space="preserve"> г.</w:t>
      </w:r>
      <w:r w:rsidRPr="00217A29">
        <w:rPr>
          <w:rStyle w:val="a7"/>
        </w:rPr>
        <w:t xml:space="preserve"> </w:t>
      </w:r>
      <w:r w:rsidRPr="00217A29">
        <w:rPr>
          <w:rStyle w:val="a7"/>
          <w:b w:val="0"/>
        </w:rPr>
        <w:t>№ 112</w:t>
      </w:r>
      <w:r w:rsidRPr="00217A29">
        <w:t xml:space="preserve"> и на основании Указа Президента Российской Федерации от</w:t>
      </w:r>
      <w:r w:rsidRPr="00217A29">
        <w:rPr>
          <w:rStyle w:val="a7"/>
        </w:rPr>
        <w:t xml:space="preserve"> </w:t>
      </w:r>
      <w:r w:rsidRPr="00217A29">
        <w:rPr>
          <w:rStyle w:val="a7"/>
          <w:b w:val="0"/>
        </w:rPr>
        <w:t>19.03.2014 № 156</w:t>
      </w:r>
      <w:r w:rsidRPr="00217A29">
        <w:t xml:space="preserve"> «О внесении изменений</w:t>
      </w:r>
      <w:proofErr w:type="gramEnd"/>
      <w:r w:rsidRPr="00217A29">
        <w:t xml:space="preserve"> в Положение о проведении аттестации государственных гражданских служащих Российской Федерации, утвержденное указом Президента Российской Федерации от</w:t>
      </w:r>
      <w:r w:rsidRPr="00217A29">
        <w:rPr>
          <w:rStyle w:val="a7"/>
        </w:rPr>
        <w:t xml:space="preserve"> </w:t>
      </w:r>
      <w:r w:rsidRPr="00217A29">
        <w:rPr>
          <w:rStyle w:val="a7"/>
          <w:b w:val="0"/>
        </w:rPr>
        <w:t>1</w:t>
      </w:r>
      <w:r w:rsidRPr="00217A29">
        <w:t xml:space="preserve"> февраля</w:t>
      </w:r>
      <w:r w:rsidRPr="00217A29">
        <w:rPr>
          <w:rStyle w:val="a7"/>
        </w:rPr>
        <w:t xml:space="preserve"> </w:t>
      </w:r>
      <w:r w:rsidRPr="00217A29">
        <w:rPr>
          <w:rStyle w:val="a7"/>
          <w:b w:val="0"/>
        </w:rPr>
        <w:t>2005</w:t>
      </w:r>
      <w:r w:rsidRPr="00217A29">
        <w:rPr>
          <w:b/>
        </w:rPr>
        <w:t xml:space="preserve"> </w:t>
      </w:r>
      <w:r w:rsidRPr="003B7DD6">
        <w:t>г.</w:t>
      </w:r>
      <w:r w:rsidRPr="00217A29">
        <w:rPr>
          <w:rStyle w:val="a7"/>
          <w:b w:val="0"/>
        </w:rPr>
        <w:t xml:space="preserve"> № 110</w:t>
      </w:r>
      <w:r w:rsidRPr="00217A29">
        <w:rPr>
          <w:rStyle w:val="a7"/>
        </w:rPr>
        <w:t>,</w:t>
      </w:r>
      <w:r w:rsidRPr="00217A29">
        <w:t xml:space="preserve"> и Положение о конкурсе на замещение вакантной должности государственной гражданской службы Российской </w:t>
      </w:r>
      <w:r w:rsidRPr="00217A29">
        <w:lastRenderedPageBreak/>
        <w:t>Федерации, утвержденное Указом Президента</w:t>
      </w:r>
      <w:r w:rsidRPr="0022157D">
        <w:t xml:space="preserve"> Российской Федерации от 1 февраля </w:t>
      </w:r>
      <w:r w:rsidRPr="00217A29">
        <w:rPr>
          <w:rStyle w:val="a7"/>
          <w:b w:val="0"/>
        </w:rPr>
        <w:t>2005</w:t>
      </w:r>
      <w:r w:rsidRPr="00217A29">
        <w:rPr>
          <w:rStyle w:val="2pt"/>
          <w:b/>
        </w:rPr>
        <w:t xml:space="preserve"> </w:t>
      </w:r>
      <w:r w:rsidRPr="00F209BC">
        <w:rPr>
          <w:rStyle w:val="2pt"/>
        </w:rPr>
        <w:t>г</w:t>
      </w:r>
      <w:r w:rsidRPr="00217A29">
        <w:rPr>
          <w:rStyle w:val="2pt"/>
          <w:b/>
        </w:rPr>
        <w:t>.</w:t>
      </w:r>
      <w:r w:rsidRPr="00217A29">
        <w:rPr>
          <w:rStyle w:val="a7"/>
          <w:b w:val="0"/>
        </w:rPr>
        <w:t xml:space="preserve"> № 112</w:t>
      </w:r>
      <w:r w:rsidRPr="003B7DD6">
        <w:rPr>
          <w:rStyle w:val="a7"/>
          <w:b w:val="0"/>
        </w:rPr>
        <w:t>»,</w:t>
      </w:r>
      <w:r w:rsidRPr="0022157D">
        <w:rPr>
          <w:rStyle w:val="2pt"/>
        </w:rPr>
        <w:t xml:space="preserve"> приказываю:</w:t>
      </w:r>
    </w:p>
    <w:p w:rsidR="00217A29" w:rsidRDefault="00217A29" w:rsidP="00F209BC">
      <w:pPr>
        <w:pStyle w:val="4"/>
        <w:numPr>
          <w:ilvl w:val="0"/>
          <w:numId w:val="1"/>
        </w:numPr>
        <w:shd w:val="clear" w:color="auto" w:fill="auto"/>
        <w:tabs>
          <w:tab w:val="left" w:pos="898"/>
        </w:tabs>
        <w:spacing w:before="0" w:after="0" w:line="360" w:lineRule="auto"/>
        <w:ind w:left="20" w:firstLine="540"/>
        <w:jc w:val="both"/>
      </w:pPr>
      <w:r>
        <w:t xml:space="preserve">Утвердить Порядок и сроки работы конкурсной комиссии для проведения конкурса на замещение вакантной должности государственной гражданской службы Российской Федерации в Управлении </w:t>
      </w:r>
      <w:proofErr w:type="spellStart"/>
      <w:r>
        <w:t>Роскомнадзора</w:t>
      </w:r>
      <w:proofErr w:type="spellEnd"/>
      <w:r>
        <w:t xml:space="preserve"> по </w:t>
      </w:r>
      <w:r>
        <w:rPr>
          <w:rFonts w:hint="eastAsia"/>
        </w:rPr>
        <w:t>Республике Дагестан</w:t>
      </w:r>
      <w:r>
        <w:t xml:space="preserve"> согласно приложению № 1 к настоящему приказу.</w:t>
      </w:r>
    </w:p>
    <w:p w:rsidR="00217A29" w:rsidRDefault="00217A29" w:rsidP="00F209BC">
      <w:pPr>
        <w:pStyle w:val="4"/>
        <w:numPr>
          <w:ilvl w:val="0"/>
          <w:numId w:val="1"/>
        </w:numPr>
        <w:shd w:val="clear" w:color="auto" w:fill="auto"/>
        <w:tabs>
          <w:tab w:val="left" w:pos="1021"/>
        </w:tabs>
        <w:spacing w:before="0" w:after="0" w:line="360" w:lineRule="auto"/>
        <w:ind w:left="20" w:firstLine="540"/>
        <w:jc w:val="both"/>
      </w:pPr>
      <w:r>
        <w:t xml:space="preserve">Утвердить Методику проведения конкурса на замещение вакантной должности государственной гражданской службы Российской Федерации в Управлении </w:t>
      </w:r>
      <w:proofErr w:type="spellStart"/>
      <w:r>
        <w:t>Роскомнадзора</w:t>
      </w:r>
      <w:proofErr w:type="spellEnd"/>
      <w:r>
        <w:t xml:space="preserve"> по </w:t>
      </w:r>
      <w:r>
        <w:rPr>
          <w:rFonts w:hint="eastAsia"/>
        </w:rPr>
        <w:t>Республике Дагестан</w:t>
      </w:r>
      <w:r>
        <w:t xml:space="preserve"> согласно приложению № 2                   к настоящему приказу.</w:t>
      </w:r>
    </w:p>
    <w:p w:rsidR="00F209BC" w:rsidRDefault="00F209BC" w:rsidP="00F209BC">
      <w:pPr>
        <w:pStyle w:val="4"/>
        <w:numPr>
          <w:ilvl w:val="0"/>
          <w:numId w:val="1"/>
        </w:numPr>
        <w:shd w:val="clear" w:color="auto" w:fill="auto"/>
        <w:tabs>
          <w:tab w:val="left" w:pos="1021"/>
        </w:tabs>
        <w:spacing w:before="0" w:after="0" w:line="360" w:lineRule="auto"/>
        <w:ind w:left="20" w:firstLine="540"/>
        <w:jc w:val="both"/>
      </w:pPr>
      <w:proofErr w:type="gramStart"/>
      <w:r>
        <w:t>Контроль за</w:t>
      </w:r>
      <w:proofErr w:type="gramEnd"/>
      <w:r>
        <w:t xml:space="preserve"> соблюдением приказа оставляю за собой.</w:t>
      </w:r>
    </w:p>
    <w:p w:rsidR="003B4D73" w:rsidRDefault="003B4D73" w:rsidP="000F3770"/>
    <w:p w:rsidR="003B4D73" w:rsidRDefault="003B4D73" w:rsidP="000F3770"/>
    <w:p w:rsidR="003B4D73" w:rsidRDefault="003B4D73" w:rsidP="000F3770"/>
    <w:p w:rsidR="00F209BC" w:rsidRDefault="00F209BC">
      <w:pPr>
        <w:rPr>
          <w:sz w:val="28"/>
          <w:szCs w:val="28"/>
        </w:rPr>
      </w:pPr>
      <w:r w:rsidRPr="00F209BC">
        <w:rPr>
          <w:sz w:val="28"/>
          <w:szCs w:val="28"/>
        </w:rPr>
        <w:t>Руководитель                                                                                            Ш.Х. Магомедов</w:t>
      </w: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B7B84" w:rsidRDefault="00AB7B84" w:rsidP="00AB7B84">
      <w:pPr>
        <w:spacing w:line="324" w:lineRule="exact"/>
        <w:ind w:left="4740" w:right="20"/>
        <w:jc w:val="right"/>
        <w:rPr>
          <w:sz w:val="28"/>
          <w:szCs w:val="28"/>
        </w:rPr>
      </w:pPr>
      <w:r w:rsidRPr="00AB7B84">
        <w:rPr>
          <w:sz w:val="28"/>
          <w:szCs w:val="28"/>
        </w:rPr>
        <w:t xml:space="preserve">Приложение № 1 </w:t>
      </w:r>
    </w:p>
    <w:p w:rsidR="00AB7B84" w:rsidRPr="00AB7B84" w:rsidRDefault="00AB7B84" w:rsidP="00AB7B84">
      <w:pPr>
        <w:spacing w:line="324" w:lineRule="exact"/>
        <w:ind w:left="4740" w:right="20"/>
        <w:jc w:val="right"/>
        <w:rPr>
          <w:sz w:val="28"/>
          <w:szCs w:val="28"/>
        </w:rPr>
      </w:pPr>
      <w:bookmarkStart w:id="0" w:name="_GoBack"/>
      <w:bookmarkEnd w:id="0"/>
      <w:r w:rsidRPr="00AB7B84">
        <w:rPr>
          <w:sz w:val="28"/>
          <w:szCs w:val="28"/>
        </w:rPr>
        <w:t xml:space="preserve">к приказу Управления </w:t>
      </w:r>
      <w:proofErr w:type="spellStart"/>
      <w:r w:rsidRPr="00AB7B84">
        <w:rPr>
          <w:sz w:val="28"/>
          <w:szCs w:val="28"/>
        </w:rPr>
        <w:t>Роскомнадзора</w:t>
      </w:r>
      <w:proofErr w:type="spellEnd"/>
      <w:r w:rsidRPr="00AB7B84">
        <w:rPr>
          <w:sz w:val="28"/>
          <w:szCs w:val="28"/>
        </w:rPr>
        <w:t xml:space="preserve"> по </w:t>
      </w:r>
      <w:r w:rsidRPr="00AB7B84">
        <w:rPr>
          <w:rFonts w:hint="eastAsia"/>
          <w:sz w:val="28"/>
          <w:szCs w:val="28"/>
        </w:rPr>
        <w:t>Республике Дагестан</w:t>
      </w:r>
      <w:r w:rsidRPr="00AB7B84">
        <w:rPr>
          <w:sz w:val="28"/>
          <w:szCs w:val="28"/>
        </w:rPr>
        <w:t xml:space="preserve"> </w:t>
      </w:r>
    </w:p>
    <w:p w:rsidR="00AB7B84" w:rsidRPr="00AB7B84" w:rsidRDefault="00AB7B84" w:rsidP="00AB7B84">
      <w:pPr>
        <w:spacing w:line="324" w:lineRule="exact"/>
        <w:ind w:right="20"/>
        <w:rPr>
          <w:sz w:val="28"/>
          <w:szCs w:val="28"/>
        </w:rPr>
      </w:pPr>
      <w:r w:rsidRPr="00AB7B84">
        <w:rPr>
          <w:sz w:val="28"/>
          <w:szCs w:val="28"/>
        </w:rPr>
        <w:t xml:space="preserve">                                                                                                  от                        №</w:t>
      </w:r>
    </w:p>
    <w:p w:rsidR="00AB7B84" w:rsidRPr="00AB7B84" w:rsidRDefault="00AB7B84" w:rsidP="00AB7B84">
      <w:pPr>
        <w:spacing w:line="324" w:lineRule="exact"/>
        <w:ind w:right="20"/>
        <w:rPr>
          <w:sz w:val="28"/>
          <w:szCs w:val="28"/>
        </w:rPr>
      </w:pPr>
    </w:p>
    <w:p w:rsidR="00AB7B84" w:rsidRPr="00AB7B84" w:rsidRDefault="00AB7B84" w:rsidP="00AB7B84">
      <w:pPr>
        <w:spacing w:line="317" w:lineRule="exact"/>
        <w:jc w:val="center"/>
        <w:rPr>
          <w:sz w:val="28"/>
          <w:szCs w:val="28"/>
        </w:rPr>
      </w:pPr>
      <w:r w:rsidRPr="00AB7B84">
        <w:rPr>
          <w:sz w:val="28"/>
          <w:szCs w:val="28"/>
        </w:rPr>
        <w:t>ПОРЯДОК И СРОКИ РАБОТЫ КОНКУРСНОЙ КОМИССИИ ДЛЯ ПРОВЕДЕНИЯ КОНКУРСА НА ЗАМЕЩЕНИЕ ВАКАНТНОЙ ДОЛЖНОСТИ ГОСУДАРСТВЕННОЙ ГРАЖДАНСКОЙ СЛУЖБЫ РОССИЙСКОЙ ФЕДЕРАЦИИ</w:t>
      </w:r>
    </w:p>
    <w:p w:rsidR="00AB7B84" w:rsidRPr="00AB7B84" w:rsidRDefault="00AB7B84" w:rsidP="00AB7B84">
      <w:pPr>
        <w:spacing w:line="317" w:lineRule="exact"/>
        <w:jc w:val="center"/>
        <w:rPr>
          <w:sz w:val="28"/>
          <w:szCs w:val="28"/>
        </w:rPr>
      </w:pPr>
      <w:r w:rsidRPr="00AB7B84">
        <w:rPr>
          <w:sz w:val="28"/>
          <w:szCs w:val="28"/>
        </w:rPr>
        <w:t>В УПРАВЛЕНИИ ФЕДЕРАЛЬНОЙ СЛУЖБЫ ПО НАДЗОРУ В СФЕРЕ СВЯЗИ, ИНФОРМАЦИОННЫХ ТЕХНОЛОГИЙ И МАССОВЫХ</w:t>
      </w:r>
    </w:p>
    <w:p w:rsidR="00AB7B84" w:rsidRPr="00AB7B84" w:rsidRDefault="00AB7B84" w:rsidP="00AB7B84">
      <w:pPr>
        <w:spacing w:line="317" w:lineRule="exact"/>
        <w:jc w:val="center"/>
        <w:rPr>
          <w:sz w:val="28"/>
          <w:szCs w:val="28"/>
        </w:rPr>
      </w:pPr>
      <w:r w:rsidRPr="00AB7B84">
        <w:rPr>
          <w:sz w:val="28"/>
          <w:szCs w:val="28"/>
        </w:rPr>
        <w:t>КОММУНИКАЦИЙ ПО РЕСПУБЛИКЕ ДАГЕСТАН</w:t>
      </w:r>
    </w:p>
    <w:p w:rsidR="00AB7B84" w:rsidRPr="00AB7B84" w:rsidRDefault="00AB7B84" w:rsidP="00AB7B84">
      <w:pPr>
        <w:spacing w:line="317" w:lineRule="exact"/>
        <w:jc w:val="center"/>
        <w:rPr>
          <w:sz w:val="28"/>
          <w:szCs w:val="28"/>
        </w:rPr>
      </w:pPr>
    </w:p>
    <w:p w:rsidR="00AB7B84" w:rsidRPr="00AB7B84" w:rsidRDefault="00AB7B84" w:rsidP="00AB7B84">
      <w:pPr>
        <w:numPr>
          <w:ilvl w:val="1"/>
          <w:numId w:val="1"/>
        </w:numPr>
        <w:tabs>
          <w:tab w:val="left" w:pos="920"/>
        </w:tabs>
        <w:spacing w:line="317" w:lineRule="exact"/>
        <w:ind w:left="20" w:right="20" w:firstLine="520"/>
        <w:jc w:val="both"/>
        <w:rPr>
          <w:sz w:val="28"/>
          <w:szCs w:val="28"/>
        </w:rPr>
      </w:pPr>
      <w:proofErr w:type="gramStart"/>
      <w:r w:rsidRPr="00AB7B84">
        <w:rPr>
          <w:sz w:val="28"/>
          <w:szCs w:val="28"/>
        </w:rPr>
        <w:t>Конкурсные комиссии для проведения конкурса на замещение вакантной должности государственной гражданской службы Российской Федерации (далее - вакантная должность гражданской службы) в центральном аппарате Федерального агентства научных организаций и в территориальных органах Федерального агентства научных организаций (далее - конкурсная комиссия) действуют на постоянной основе и в своей деятельности руководствуются Конституцией Российской Федерации, Федеральным законом от 27 июля 2004 г. № 79-ФЗ "О государственной гражданской</w:t>
      </w:r>
      <w:proofErr w:type="gramEnd"/>
      <w:r w:rsidRPr="00AB7B84">
        <w:rPr>
          <w:sz w:val="28"/>
          <w:szCs w:val="28"/>
        </w:rPr>
        <w:t xml:space="preserve"> </w:t>
      </w:r>
      <w:proofErr w:type="gramStart"/>
      <w:r w:rsidRPr="00AB7B84">
        <w:rPr>
          <w:sz w:val="28"/>
          <w:szCs w:val="28"/>
        </w:rPr>
        <w:t>службе Российской Федерации" (далее Федеральный закон), другими федеральными законами,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(далее - Положение), другими указами и распоряжениями Президента Российской Федерации, постановлениями и распоряжениями Правительства Российской Федерации, а также методикой проведения конкурса на замещение вакантной должности государственной гражданской службы Российской</w:t>
      </w:r>
      <w:proofErr w:type="gramEnd"/>
      <w:r w:rsidRPr="00AB7B84">
        <w:rPr>
          <w:sz w:val="28"/>
          <w:szCs w:val="28"/>
        </w:rPr>
        <w:t xml:space="preserve"> Федерации в Управлении </w:t>
      </w:r>
      <w:proofErr w:type="spellStart"/>
      <w:r w:rsidRPr="00AB7B84">
        <w:rPr>
          <w:sz w:val="28"/>
          <w:szCs w:val="28"/>
        </w:rPr>
        <w:t>Роскомнадзора</w:t>
      </w:r>
      <w:proofErr w:type="spellEnd"/>
      <w:r w:rsidRPr="00AB7B84">
        <w:rPr>
          <w:sz w:val="28"/>
          <w:szCs w:val="28"/>
        </w:rPr>
        <w:t xml:space="preserve"> по </w:t>
      </w:r>
      <w:r w:rsidRPr="00AB7B84">
        <w:rPr>
          <w:rFonts w:hint="eastAsia"/>
          <w:sz w:val="28"/>
          <w:szCs w:val="28"/>
        </w:rPr>
        <w:t>Республике Дагестан</w:t>
      </w:r>
      <w:r w:rsidRPr="00AB7B84">
        <w:rPr>
          <w:sz w:val="28"/>
          <w:szCs w:val="28"/>
        </w:rPr>
        <w:t xml:space="preserve"> (далее - Управление), утверждаемой в соответствии с Федеральным законом (далее - Методика), и настоящим Порядком.</w:t>
      </w:r>
    </w:p>
    <w:p w:rsidR="00AB7B84" w:rsidRPr="00AB7B84" w:rsidRDefault="00AB7B84" w:rsidP="00AB7B84">
      <w:pPr>
        <w:numPr>
          <w:ilvl w:val="1"/>
          <w:numId w:val="1"/>
        </w:numPr>
        <w:tabs>
          <w:tab w:val="left" w:pos="1086"/>
        </w:tabs>
        <w:spacing w:line="317" w:lineRule="exact"/>
        <w:ind w:left="20" w:right="20" w:firstLine="520"/>
        <w:jc w:val="both"/>
        <w:rPr>
          <w:sz w:val="28"/>
          <w:szCs w:val="28"/>
        </w:rPr>
      </w:pPr>
      <w:r w:rsidRPr="00AB7B84">
        <w:rPr>
          <w:sz w:val="28"/>
          <w:szCs w:val="28"/>
        </w:rPr>
        <w:t xml:space="preserve">Состав конкурсной комиссии утверждается приказом Управления </w:t>
      </w:r>
      <w:proofErr w:type="spellStart"/>
      <w:r w:rsidRPr="00AB7B84">
        <w:rPr>
          <w:sz w:val="28"/>
          <w:szCs w:val="28"/>
        </w:rPr>
        <w:t>Роскомнадзора</w:t>
      </w:r>
      <w:proofErr w:type="spellEnd"/>
      <w:r w:rsidRPr="00AB7B84">
        <w:rPr>
          <w:sz w:val="28"/>
          <w:szCs w:val="28"/>
        </w:rPr>
        <w:t xml:space="preserve"> по </w:t>
      </w:r>
      <w:r w:rsidRPr="00AB7B84">
        <w:rPr>
          <w:rFonts w:hint="eastAsia"/>
          <w:sz w:val="28"/>
          <w:szCs w:val="28"/>
        </w:rPr>
        <w:t>Республике Дагестан</w:t>
      </w:r>
      <w:r w:rsidRPr="00AB7B84">
        <w:rPr>
          <w:sz w:val="28"/>
          <w:szCs w:val="28"/>
        </w:rPr>
        <w:t>.</w:t>
      </w:r>
    </w:p>
    <w:p w:rsidR="00AB7B84" w:rsidRPr="00AB7B84" w:rsidRDefault="00AB7B84" w:rsidP="00AB7B84">
      <w:pPr>
        <w:numPr>
          <w:ilvl w:val="1"/>
          <w:numId w:val="1"/>
        </w:numPr>
        <w:tabs>
          <w:tab w:val="left" w:pos="906"/>
        </w:tabs>
        <w:spacing w:line="317" w:lineRule="exact"/>
        <w:ind w:left="20" w:right="20" w:firstLine="520"/>
        <w:jc w:val="both"/>
        <w:rPr>
          <w:sz w:val="28"/>
          <w:szCs w:val="28"/>
        </w:rPr>
      </w:pPr>
      <w:proofErr w:type="gramStart"/>
      <w:r w:rsidRPr="00AB7B84">
        <w:rPr>
          <w:sz w:val="28"/>
          <w:szCs w:val="28"/>
        </w:rPr>
        <w:t>В состав конкурсной комиссии входят представитель нанимателя и (или) уполномоченные им гражданские служащие (в том числе из специалист по вопросам государственной службы и кадров Управления, специалист по вопросам юридического (правового) обеспечения и подразделения, в котором проводится конкурс на замещение вакантной должности гражданской службы), а также представители научных и образовательных учреждений, других организаций, привлекаемые в качестве независимых экспертов.</w:t>
      </w:r>
      <w:proofErr w:type="gramEnd"/>
      <w:r w:rsidRPr="00AB7B84">
        <w:rPr>
          <w:sz w:val="28"/>
          <w:szCs w:val="28"/>
        </w:rPr>
        <w:t xml:space="preserve"> Число независимых экспертов должно составлять не менее одной четверти от общего числа членов конкурсной комиссии.</w:t>
      </w:r>
    </w:p>
    <w:p w:rsidR="00AB7B84" w:rsidRPr="00AB7B84" w:rsidRDefault="00AB7B84" w:rsidP="00AB7B84">
      <w:pPr>
        <w:numPr>
          <w:ilvl w:val="1"/>
          <w:numId w:val="1"/>
        </w:numPr>
        <w:tabs>
          <w:tab w:val="left" w:pos="891"/>
        </w:tabs>
        <w:spacing w:line="342" w:lineRule="exact"/>
        <w:ind w:left="20" w:right="20" w:firstLine="520"/>
        <w:jc w:val="both"/>
        <w:rPr>
          <w:sz w:val="28"/>
          <w:szCs w:val="28"/>
        </w:rPr>
      </w:pPr>
      <w:r w:rsidRPr="00AB7B84">
        <w:rPr>
          <w:sz w:val="28"/>
          <w:szCs w:val="28"/>
        </w:rPr>
        <w:lastRenderedPageBreak/>
        <w:t>Конкурсная комиссия состоит из председателя, заместителя председателя, секретаря и членов комиссии.</w:t>
      </w:r>
    </w:p>
    <w:p w:rsidR="00AB7B84" w:rsidRPr="00AB7B84" w:rsidRDefault="00AB7B84" w:rsidP="00AB7B84">
      <w:pPr>
        <w:numPr>
          <w:ilvl w:val="1"/>
          <w:numId w:val="1"/>
        </w:numPr>
        <w:tabs>
          <w:tab w:val="left" w:pos="978"/>
        </w:tabs>
        <w:spacing w:line="317" w:lineRule="exact"/>
        <w:ind w:left="20" w:right="20" w:firstLine="540"/>
        <w:jc w:val="both"/>
        <w:rPr>
          <w:sz w:val="28"/>
          <w:szCs w:val="28"/>
        </w:rPr>
      </w:pPr>
      <w:r w:rsidRPr="00AB7B84">
        <w:rPr>
          <w:sz w:val="28"/>
          <w:szCs w:val="28"/>
        </w:rPr>
        <w:t>В случае проведения конкурса на замещение вакантных должностей гражданской службы, исполнение должностных обязанностей по которым связано с использованием сведений, составляющих государственную тайну, состав конкурсной комиссии формируется с учетом положений законодательства Российской Федерации о государственной тайне.</w:t>
      </w:r>
    </w:p>
    <w:p w:rsidR="00AB7B84" w:rsidRPr="00AB7B84" w:rsidRDefault="00AB7B84" w:rsidP="00AB7B84">
      <w:pPr>
        <w:spacing w:line="317" w:lineRule="exact"/>
        <w:ind w:left="20" w:right="20" w:firstLine="540"/>
        <w:jc w:val="both"/>
        <w:rPr>
          <w:sz w:val="28"/>
          <w:szCs w:val="28"/>
        </w:rPr>
      </w:pPr>
      <w:r w:rsidRPr="00AB7B84">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B7B84" w:rsidRPr="00AB7B84" w:rsidRDefault="00AB7B84" w:rsidP="00AB7B84">
      <w:pPr>
        <w:numPr>
          <w:ilvl w:val="1"/>
          <w:numId w:val="1"/>
        </w:numPr>
        <w:tabs>
          <w:tab w:val="left" w:pos="906"/>
        </w:tabs>
        <w:spacing w:line="317" w:lineRule="exact"/>
        <w:ind w:left="20" w:right="20" w:firstLine="540"/>
        <w:jc w:val="both"/>
        <w:rPr>
          <w:sz w:val="28"/>
          <w:szCs w:val="28"/>
        </w:rPr>
      </w:pPr>
      <w:r w:rsidRPr="00AB7B84">
        <w:rPr>
          <w:sz w:val="28"/>
          <w:szCs w:val="28"/>
        </w:rPr>
        <w:t>После создания в установленном порядке федерального государственного органа по управлению государственной службой представители этих органов приказом Федерального агентства научных организаций (территориального органа Федерального агентства научных организаций) также включаются в состав конкурсной комиссии (по согласованию).</w:t>
      </w:r>
    </w:p>
    <w:p w:rsidR="00AB7B84" w:rsidRPr="00AB7B84" w:rsidRDefault="00AB7B84" w:rsidP="00AB7B84">
      <w:pPr>
        <w:numPr>
          <w:ilvl w:val="1"/>
          <w:numId w:val="1"/>
        </w:numPr>
        <w:tabs>
          <w:tab w:val="left" w:pos="1114"/>
        </w:tabs>
        <w:spacing w:line="317" w:lineRule="exact"/>
        <w:ind w:left="20" w:right="20" w:firstLine="540"/>
        <w:jc w:val="both"/>
        <w:rPr>
          <w:sz w:val="28"/>
          <w:szCs w:val="28"/>
        </w:rPr>
      </w:pPr>
      <w:r w:rsidRPr="00AB7B84">
        <w:rPr>
          <w:sz w:val="28"/>
          <w:szCs w:val="28"/>
        </w:rPr>
        <w:t>Руководство деятельностью конкурсной комиссии осуществляется председателем конкурсной комиссии. В период временного отсутствия председателя конкурсной комиссии (болезнь, командировка, нахождение в отпуске) руководство конкурсной комиссией осуществляется заместителем председателя конкурсной комиссии.</w:t>
      </w:r>
    </w:p>
    <w:p w:rsidR="00AB7B84" w:rsidRPr="00AB7B84" w:rsidRDefault="00AB7B84" w:rsidP="00AB7B84">
      <w:pPr>
        <w:spacing w:line="317" w:lineRule="exact"/>
        <w:ind w:left="20" w:right="20" w:firstLine="540"/>
        <w:jc w:val="both"/>
        <w:rPr>
          <w:sz w:val="28"/>
          <w:szCs w:val="28"/>
        </w:rPr>
      </w:pPr>
      <w:r w:rsidRPr="00AB7B84">
        <w:rPr>
          <w:sz w:val="28"/>
          <w:szCs w:val="28"/>
        </w:rPr>
        <w:t>Обеспечение работы конкурсной комиссии осуществляется секретарем конкурсной комиссии. Секретарь конкурсной комиссии участвует в оценке кандидатов на замещение вакантной должности гражданской службы и обладает правом голоса при принятии решений конкурсной комиссией.</w:t>
      </w:r>
    </w:p>
    <w:p w:rsidR="00AB7B84" w:rsidRPr="00AB7B84" w:rsidRDefault="00AB7B84" w:rsidP="00AB7B84">
      <w:pPr>
        <w:numPr>
          <w:ilvl w:val="1"/>
          <w:numId w:val="1"/>
        </w:numPr>
        <w:tabs>
          <w:tab w:val="left" w:pos="848"/>
        </w:tabs>
        <w:spacing w:line="317" w:lineRule="exact"/>
        <w:ind w:left="20" w:right="20" w:firstLine="540"/>
        <w:jc w:val="both"/>
        <w:rPr>
          <w:sz w:val="28"/>
          <w:szCs w:val="28"/>
        </w:rPr>
      </w:pPr>
      <w:r w:rsidRPr="00AB7B84">
        <w:rPr>
          <w:sz w:val="28"/>
          <w:szCs w:val="28"/>
        </w:rPr>
        <w:t>Заседание конкурсной комиссии проводится по мере необходимости в случае издания приказа Управления о проведении конкурса.</w:t>
      </w:r>
    </w:p>
    <w:p w:rsidR="00AB7B84" w:rsidRPr="00AB7B84" w:rsidRDefault="00AB7B84" w:rsidP="00AB7B84">
      <w:pPr>
        <w:numPr>
          <w:ilvl w:val="1"/>
          <w:numId w:val="1"/>
        </w:numPr>
        <w:tabs>
          <w:tab w:val="left" w:pos="920"/>
        </w:tabs>
        <w:spacing w:line="317" w:lineRule="exact"/>
        <w:ind w:left="20" w:right="20" w:firstLine="540"/>
        <w:jc w:val="both"/>
        <w:rPr>
          <w:sz w:val="28"/>
          <w:szCs w:val="28"/>
        </w:rPr>
      </w:pPr>
      <w:r w:rsidRPr="00AB7B84">
        <w:rPr>
          <w:sz w:val="28"/>
          <w:szCs w:val="28"/>
        </w:rPr>
        <w:t>Заседание конкурсной комиссии проводится при наличии не менее двух кандидатов.</w:t>
      </w:r>
    </w:p>
    <w:p w:rsidR="00AB7B84" w:rsidRPr="00AB7B84" w:rsidRDefault="00AB7B84" w:rsidP="00AB7B84">
      <w:pPr>
        <w:numPr>
          <w:ilvl w:val="1"/>
          <w:numId w:val="1"/>
        </w:numPr>
        <w:tabs>
          <w:tab w:val="left" w:pos="1086"/>
        </w:tabs>
        <w:spacing w:line="317" w:lineRule="exact"/>
        <w:ind w:left="20" w:right="20" w:firstLine="540"/>
        <w:jc w:val="both"/>
        <w:rPr>
          <w:sz w:val="28"/>
          <w:szCs w:val="28"/>
        </w:rPr>
      </w:pPr>
      <w:r w:rsidRPr="00AB7B84">
        <w:rPr>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AB7B84" w:rsidRPr="00AB7B84" w:rsidRDefault="00AB7B84" w:rsidP="00AB7B84">
      <w:pPr>
        <w:spacing w:line="317" w:lineRule="exact"/>
        <w:ind w:left="20" w:right="20" w:firstLine="540"/>
        <w:jc w:val="both"/>
        <w:rPr>
          <w:sz w:val="28"/>
          <w:szCs w:val="28"/>
        </w:rPr>
      </w:pPr>
      <w:r w:rsidRPr="00AB7B84">
        <w:rPr>
          <w:sz w:val="28"/>
          <w:szCs w:val="28"/>
        </w:rPr>
        <w:t>Проведение заседания конкурсной комиссии с участием только ее членов, замещающих должности гражданской службы, не допускается.</w:t>
      </w:r>
    </w:p>
    <w:p w:rsidR="00AB7B84" w:rsidRPr="00AB7B84" w:rsidRDefault="00AB7B84" w:rsidP="00AB7B84">
      <w:pPr>
        <w:numPr>
          <w:ilvl w:val="1"/>
          <w:numId w:val="1"/>
        </w:numPr>
        <w:tabs>
          <w:tab w:val="left" w:pos="1071"/>
        </w:tabs>
        <w:spacing w:line="317" w:lineRule="exact"/>
        <w:ind w:left="20" w:right="20" w:firstLine="540"/>
        <w:jc w:val="both"/>
        <w:rPr>
          <w:sz w:val="28"/>
          <w:szCs w:val="28"/>
        </w:rPr>
      </w:pPr>
      <w:r w:rsidRPr="00AB7B84">
        <w:rPr>
          <w:sz w:val="28"/>
          <w:szCs w:val="28"/>
        </w:rPr>
        <w:t>Решение конкурсной комиссии принимается в отсутствие кандидата по результатам проведения конкурса открытым голосованием простым большинством голосов ее членов, присутствующих на заседании.</w:t>
      </w:r>
    </w:p>
    <w:p w:rsidR="00AB7B84" w:rsidRPr="00AB7B84" w:rsidRDefault="00AB7B84" w:rsidP="00AB7B84">
      <w:pPr>
        <w:numPr>
          <w:ilvl w:val="1"/>
          <w:numId w:val="1"/>
        </w:numPr>
        <w:tabs>
          <w:tab w:val="left" w:pos="1086"/>
        </w:tabs>
        <w:spacing w:line="317" w:lineRule="exact"/>
        <w:ind w:left="20" w:right="20" w:firstLine="540"/>
        <w:jc w:val="both"/>
        <w:rPr>
          <w:sz w:val="28"/>
          <w:szCs w:val="28"/>
        </w:rPr>
      </w:pPr>
      <w:r w:rsidRPr="00AB7B84">
        <w:rPr>
          <w:sz w:val="28"/>
          <w:szCs w:val="28"/>
        </w:rPr>
        <w:t>Результаты голосования и решение конкурсной комиссии заносятся в протокол заседания конкурсной комиссии, который подписывается председателем, заместителем председателя, секретарем и членами комиссии, присутствовавшими на заседании. Протокол</w:t>
      </w:r>
      <w:proofErr w:type="gramStart"/>
      <w:r w:rsidRPr="00AB7B84">
        <w:rPr>
          <w:sz w:val="28"/>
          <w:szCs w:val="28"/>
        </w:rPr>
        <w:t xml:space="preserve"> .</w:t>
      </w:r>
      <w:proofErr w:type="gramEnd"/>
      <w:r w:rsidRPr="00AB7B84">
        <w:rPr>
          <w:sz w:val="28"/>
          <w:szCs w:val="28"/>
        </w:rPr>
        <w:t>заседания конкурсной комиссии ведется секретарем конкурсной комиссии.</w:t>
      </w:r>
    </w:p>
    <w:p w:rsidR="00AB7B84" w:rsidRPr="00AB7B84" w:rsidRDefault="00AB7B84" w:rsidP="00AB7B84">
      <w:pPr>
        <w:spacing w:line="338" w:lineRule="exact"/>
        <w:ind w:left="4740" w:right="20"/>
        <w:jc w:val="right"/>
        <w:rPr>
          <w:sz w:val="28"/>
          <w:szCs w:val="28"/>
        </w:rPr>
      </w:pPr>
    </w:p>
    <w:p w:rsidR="00AB7B84" w:rsidRPr="00AB7B84" w:rsidRDefault="00AB7B84" w:rsidP="00AB7B84">
      <w:pPr>
        <w:spacing w:line="338" w:lineRule="exact"/>
        <w:ind w:left="4740" w:right="20"/>
        <w:jc w:val="right"/>
        <w:rPr>
          <w:sz w:val="28"/>
          <w:szCs w:val="28"/>
        </w:rPr>
      </w:pPr>
    </w:p>
    <w:p w:rsidR="00AB7B84" w:rsidRPr="00AB7B84" w:rsidRDefault="00AB7B84" w:rsidP="00AB7B84">
      <w:pPr>
        <w:spacing w:line="338" w:lineRule="exact"/>
        <w:ind w:left="4740" w:right="20"/>
        <w:jc w:val="right"/>
        <w:rPr>
          <w:sz w:val="28"/>
          <w:szCs w:val="28"/>
        </w:rPr>
      </w:pPr>
    </w:p>
    <w:p w:rsidR="00AB7B84" w:rsidRPr="00AB7B84" w:rsidRDefault="00AB7B84" w:rsidP="00AB7B84">
      <w:pPr>
        <w:spacing w:line="338" w:lineRule="exact"/>
        <w:ind w:left="4740" w:right="20"/>
        <w:jc w:val="right"/>
        <w:rPr>
          <w:sz w:val="28"/>
          <w:szCs w:val="28"/>
        </w:rPr>
      </w:pPr>
    </w:p>
    <w:p w:rsidR="00AB7B84" w:rsidRPr="00AB7B84" w:rsidRDefault="00AB7B84" w:rsidP="00AB7B84">
      <w:pPr>
        <w:spacing w:line="338" w:lineRule="exact"/>
        <w:ind w:left="4740" w:right="20"/>
        <w:jc w:val="right"/>
        <w:rPr>
          <w:sz w:val="28"/>
          <w:szCs w:val="28"/>
        </w:rPr>
      </w:pPr>
    </w:p>
    <w:p w:rsidR="00AB7B84" w:rsidRPr="00AB7B84" w:rsidRDefault="00AB7B84" w:rsidP="00AB7B84">
      <w:pPr>
        <w:spacing w:line="324" w:lineRule="exact"/>
        <w:ind w:left="4740" w:right="20"/>
        <w:jc w:val="right"/>
        <w:rPr>
          <w:sz w:val="28"/>
          <w:szCs w:val="28"/>
        </w:rPr>
      </w:pPr>
      <w:r w:rsidRPr="00AB7B84">
        <w:rPr>
          <w:sz w:val="28"/>
          <w:szCs w:val="28"/>
        </w:rPr>
        <w:lastRenderedPageBreak/>
        <w:t xml:space="preserve">Приложение № 2 к приказу Управления </w:t>
      </w:r>
      <w:proofErr w:type="spellStart"/>
      <w:r w:rsidRPr="00AB7B84">
        <w:rPr>
          <w:sz w:val="28"/>
          <w:szCs w:val="28"/>
        </w:rPr>
        <w:t>Роскомнадзора</w:t>
      </w:r>
      <w:proofErr w:type="spellEnd"/>
      <w:r w:rsidRPr="00AB7B84">
        <w:rPr>
          <w:sz w:val="28"/>
          <w:szCs w:val="28"/>
        </w:rPr>
        <w:t xml:space="preserve"> по </w:t>
      </w:r>
      <w:r w:rsidRPr="00AB7B84">
        <w:rPr>
          <w:rFonts w:hint="eastAsia"/>
          <w:sz w:val="28"/>
          <w:szCs w:val="28"/>
        </w:rPr>
        <w:t>Республике Дагестан</w:t>
      </w:r>
      <w:r w:rsidRPr="00AB7B84">
        <w:rPr>
          <w:sz w:val="28"/>
          <w:szCs w:val="28"/>
        </w:rPr>
        <w:t xml:space="preserve"> </w:t>
      </w:r>
    </w:p>
    <w:p w:rsidR="00AB7B84" w:rsidRPr="00AB7B84" w:rsidRDefault="00AB7B84" w:rsidP="00AB7B84">
      <w:pPr>
        <w:spacing w:line="324" w:lineRule="exact"/>
        <w:ind w:right="20"/>
        <w:rPr>
          <w:sz w:val="28"/>
          <w:szCs w:val="28"/>
        </w:rPr>
      </w:pPr>
      <w:r w:rsidRPr="00AB7B84">
        <w:rPr>
          <w:sz w:val="28"/>
          <w:szCs w:val="28"/>
        </w:rPr>
        <w:t xml:space="preserve">                                                                                                  от                        №</w:t>
      </w:r>
    </w:p>
    <w:p w:rsidR="00AB7B84" w:rsidRPr="00AB7B84" w:rsidRDefault="00AB7B84" w:rsidP="00AB7B84">
      <w:pPr>
        <w:spacing w:line="324" w:lineRule="exact"/>
        <w:ind w:right="20"/>
        <w:rPr>
          <w:sz w:val="28"/>
          <w:szCs w:val="28"/>
        </w:rPr>
      </w:pPr>
    </w:p>
    <w:p w:rsidR="00AB7B84" w:rsidRPr="00AB7B84" w:rsidRDefault="00AB7B84" w:rsidP="00AB7B84">
      <w:pPr>
        <w:spacing w:line="338" w:lineRule="exact"/>
        <w:ind w:right="20"/>
        <w:jc w:val="center"/>
        <w:rPr>
          <w:b/>
          <w:sz w:val="28"/>
          <w:szCs w:val="28"/>
        </w:rPr>
      </w:pPr>
      <w:r w:rsidRPr="00AB7B84">
        <w:rPr>
          <w:b/>
          <w:sz w:val="28"/>
          <w:szCs w:val="28"/>
        </w:rPr>
        <w:t>МЕТОДИКА</w:t>
      </w:r>
    </w:p>
    <w:p w:rsidR="00AB7B84" w:rsidRPr="00AB7B84" w:rsidRDefault="00AB7B84" w:rsidP="00AB7B84">
      <w:pPr>
        <w:spacing w:line="317" w:lineRule="exact"/>
        <w:ind w:left="20"/>
        <w:jc w:val="center"/>
        <w:rPr>
          <w:sz w:val="28"/>
          <w:szCs w:val="28"/>
        </w:rPr>
      </w:pPr>
      <w:r w:rsidRPr="00AB7B84">
        <w:rPr>
          <w:sz w:val="28"/>
          <w:szCs w:val="28"/>
        </w:rPr>
        <w:t>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 ИНФОРМАЦИОННЫХ ТЕХНОЛОГИЙ И МАССОВЫХ КОММУНИКАЦИЙ ПО РЕСПУБЛИКЕ ДАГЕСТАН</w:t>
      </w:r>
    </w:p>
    <w:p w:rsidR="00AB7B84" w:rsidRPr="00AB7B84" w:rsidRDefault="00AB7B84" w:rsidP="00AB7B84">
      <w:pPr>
        <w:spacing w:line="317" w:lineRule="exact"/>
        <w:ind w:left="20"/>
        <w:jc w:val="center"/>
        <w:rPr>
          <w:sz w:val="28"/>
          <w:szCs w:val="28"/>
        </w:rPr>
      </w:pPr>
    </w:p>
    <w:p w:rsidR="00AB7B84" w:rsidRPr="00AB7B84" w:rsidRDefault="00AB7B84" w:rsidP="00AB7B84">
      <w:pPr>
        <w:spacing w:after="242" w:line="280" w:lineRule="exact"/>
        <w:ind w:left="20"/>
        <w:jc w:val="center"/>
        <w:rPr>
          <w:sz w:val="28"/>
          <w:szCs w:val="28"/>
        </w:rPr>
      </w:pPr>
      <w:r w:rsidRPr="00AB7B84">
        <w:rPr>
          <w:sz w:val="28"/>
          <w:szCs w:val="28"/>
        </w:rPr>
        <w:t>I. Общие положения</w:t>
      </w:r>
    </w:p>
    <w:p w:rsidR="00AB7B84" w:rsidRPr="00AB7B84" w:rsidRDefault="00AB7B84" w:rsidP="00AB7B84">
      <w:pPr>
        <w:numPr>
          <w:ilvl w:val="2"/>
          <w:numId w:val="1"/>
        </w:numPr>
        <w:tabs>
          <w:tab w:val="left" w:pos="1006"/>
        </w:tabs>
        <w:spacing w:line="317" w:lineRule="exact"/>
        <w:ind w:left="20" w:right="20" w:firstLine="580"/>
        <w:jc w:val="both"/>
        <w:rPr>
          <w:sz w:val="28"/>
          <w:szCs w:val="28"/>
        </w:rPr>
      </w:pPr>
      <w:r w:rsidRPr="00AB7B84">
        <w:rPr>
          <w:sz w:val="28"/>
          <w:szCs w:val="28"/>
        </w:rPr>
        <w:t xml:space="preserve">Настоящая Методика проведения конкурса на замещение вакантной должности государственной гражданской службы Российской Федерации в Управлении </w:t>
      </w:r>
      <w:proofErr w:type="spellStart"/>
      <w:r w:rsidRPr="00AB7B84">
        <w:rPr>
          <w:sz w:val="28"/>
          <w:szCs w:val="28"/>
        </w:rPr>
        <w:t>Роскомнадзора</w:t>
      </w:r>
      <w:proofErr w:type="spellEnd"/>
      <w:r w:rsidRPr="00AB7B84">
        <w:rPr>
          <w:sz w:val="28"/>
          <w:szCs w:val="28"/>
        </w:rPr>
        <w:t xml:space="preserve"> по </w:t>
      </w:r>
      <w:r w:rsidRPr="00AB7B84">
        <w:rPr>
          <w:rFonts w:hint="eastAsia"/>
          <w:sz w:val="28"/>
          <w:szCs w:val="28"/>
        </w:rPr>
        <w:t>Республике Дагестан</w:t>
      </w:r>
      <w:r w:rsidRPr="00AB7B84">
        <w:rPr>
          <w:sz w:val="28"/>
          <w:szCs w:val="28"/>
        </w:rPr>
        <w:t xml:space="preserve"> (далее - Методика) определяет организацию и порядок проведения конкурса на замещение вакантной должности гражданской службы в Управлении </w:t>
      </w:r>
      <w:proofErr w:type="spellStart"/>
      <w:r w:rsidRPr="00AB7B84">
        <w:rPr>
          <w:sz w:val="28"/>
          <w:szCs w:val="28"/>
        </w:rPr>
        <w:t>Роскомнадзора</w:t>
      </w:r>
      <w:proofErr w:type="spellEnd"/>
      <w:r w:rsidRPr="00AB7B84">
        <w:rPr>
          <w:sz w:val="28"/>
          <w:szCs w:val="28"/>
        </w:rPr>
        <w:t xml:space="preserve"> по </w:t>
      </w:r>
      <w:r w:rsidRPr="00AB7B84">
        <w:rPr>
          <w:rFonts w:hint="eastAsia"/>
          <w:sz w:val="28"/>
          <w:szCs w:val="28"/>
        </w:rPr>
        <w:t>Республике Дагестан</w:t>
      </w:r>
      <w:r w:rsidRPr="00AB7B84">
        <w:rPr>
          <w:sz w:val="28"/>
          <w:szCs w:val="28"/>
        </w:rPr>
        <w:t xml:space="preserve"> (далее - Управление).</w:t>
      </w:r>
    </w:p>
    <w:p w:rsidR="00AB7B84" w:rsidRPr="00AB7B84" w:rsidRDefault="00AB7B84" w:rsidP="00AB7B84">
      <w:pPr>
        <w:numPr>
          <w:ilvl w:val="2"/>
          <w:numId w:val="1"/>
        </w:numPr>
        <w:tabs>
          <w:tab w:val="left" w:pos="1014"/>
        </w:tabs>
        <w:spacing w:line="317" w:lineRule="exact"/>
        <w:ind w:left="20" w:right="20" w:firstLine="580"/>
        <w:jc w:val="both"/>
        <w:rPr>
          <w:sz w:val="28"/>
          <w:szCs w:val="28"/>
        </w:rPr>
      </w:pPr>
      <w:r w:rsidRPr="00AB7B84">
        <w:rPr>
          <w:sz w:val="28"/>
          <w:szCs w:val="28"/>
        </w:rPr>
        <w:t>Основными задачами проведения конкурса на замещение вакантной должности гражданской службы в Управлении являются:</w:t>
      </w:r>
    </w:p>
    <w:p w:rsidR="00AB7B84" w:rsidRPr="00AB7B84" w:rsidRDefault="00AB7B84" w:rsidP="00AB7B84">
      <w:pPr>
        <w:spacing w:line="317" w:lineRule="exact"/>
        <w:ind w:left="20" w:right="20" w:firstLine="580"/>
        <w:jc w:val="both"/>
        <w:rPr>
          <w:sz w:val="28"/>
          <w:szCs w:val="28"/>
        </w:rPr>
      </w:pPr>
      <w:r w:rsidRPr="00AB7B84">
        <w:rPr>
          <w:sz w:val="28"/>
          <w:szCs w:val="28"/>
        </w:rPr>
        <w:t>обеспечение конституционного права граждан Российской Федерации на равный доступ к государственной гражданской службе Российской Федерации (далее - гражданская служба);</w:t>
      </w:r>
    </w:p>
    <w:p w:rsidR="00AB7B84" w:rsidRPr="00AB7B84" w:rsidRDefault="00AB7B84" w:rsidP="00AB7B84">
      <w:pPr>
        <w:spacing w:line="317" w:lineRule="exact"/>
        <w:ind w:left="20" w:right="20" w:firstLine="580"/>
        <w:jc w:val="both"/>
        <w:rPr>
          <w:sz w:val="28"/>
          <w:szCs w:val="28"/>
        </w:rPr>
      </w:pPr>
      <w:r w:rsidRPr="00AB7B84">
        <w:rPr>
          <w:sz w:val="28"/>
          <w:szCs w:val="28"/>
        </w:rPr>
        <w:t>обеспечение права федеральных государственных гражданских служащих Управления (далее - гражданские служащие) на должностной рост на конкурсной основе.</w:t>
      </w:r>
    </w:p>
    <w:p w:rsidR="00AB7B84" w:rsidRPr="00AB7B84" w:rsidRDefault="00AB7B84" w:rsidP="00AB7B84">
      <w:pPr>
        <w:numPr>
          <w:ilvl w:val="2"/>
          <w:numId w:val="1"/>
        </w:numPr>
        <w:tabs>
          <w:tab w:val="left" w:pos="884"/>
        </w:tabs>
        <w:spacing w:after="270" w:line="317" w:lineRule="exact"/>
        <w:ind w:left="20" w:right="20" w:firstLine="580"/>
        <w:jc w:val="both"/>
        <w:rPr>
          <w:sz w:val="28"/>
          <w:szCs w:val="28"/>
        </w:rPr>
      </w:pPr>
      <w:r w:rsidRPr="00AB7B84">
        <w:rPr>
          <w:sz w:val="28"/>
          <w:szCs w:val="28"/>
        </w:rPr>
        <w:t>Конкурс на замещение вакантной должности гражданской службы (далее - 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w:t>
      </w:r>
    </w:p>
    <w:p w:rsidR="00AB7B84" w:rsidRPr="00AB7B84" w:rsidRDefault="00AB7B84" w:rsidP="00AB7B84">
      <w:pPr>
        <w:spacing w:after="263" w:line="280" w:lineRule="exact"/>
        <w:ind w:left="20"/>
        <w:jc w:val="center"/>
        <w:rPr>
          <w:sz w:val="28"/>
          <w:szCs w:val="28"/>
        </w:rPr>
      </w:pPr>
      <w:r w:rsidRPr="00AB7B84">
        <w:rPr>
          <w:sz w:val="28"/>
          <w:szCs w:val="28"/>
        </w:rPr>
        <w:t>II. Организация проведения конкурса</w:t>
      </w:r>
    </w:p>
    <w:p w:rsidR="00AB7B84" w:rsidRPr="00AB7B84" w:rsidRDefault="00AB7B84" w:rsidP="00AB7B84">
      <w:pPr>
        <w:numPr>
          <w:ilvl w:val="2"/>
          <w:numId w:val="1"/>
        </w:numPr>
        <w:tabs>
          <w:tab w:val="left" w:pos="884"/>
        </w:tabs>
        <w:spacing w:line="313" w:lineRule="exact"/>
        <w:ind w:left="20" w:right="20" w:firstLine="580"/>
        <w:jc w:val="both"/>
        <w:rPr>
          <w:sz w:val="28"/>
          <w:szCs w:val="28"/>
        </w:rPr>
      </w:pPr>
      <w:r w:rsidRPr="00AB7B84">
        <w:rPr>
          <w:sz w:val="28"/>
          <w:szCs w:val="28"/>
        </w:rPr>
        <w:t>Решение об объявлении конкурса принимается руководителем Управления при наличии вакантных должностей гражданской службы, замещение которых в соответствии со статьей 22 Федерального закона от 27 июля 2004 г. № 79-ФЗ "О государственной гражданской службе Российской Федерации" (далее Федеральный закон) может быть произведено на конкурсной основе, и оформляется приказом Управления.</w:t>
      </w:r>
    </w:p>
    <w:p w:rsidR="00AB7B84" w:rsidRPr="00AB7B84" w:rsidRDefault="00AB7B84" w:rsidP="00AB7B84">
      <w:pPr>
        <w:numPr>
          <w:ilvl w:val="2"/>
          <w:numId w:val="1"/>
        </w:numPr>
        <w:tabs>
          <w:tab w:val="left" w:pos="866"/>
        </w:tabs>
        <w:spacing w:line="313" w:lineRule="exact"/>
        <w:ind w:left="20" w:firstLine="580"/>
        <w:jc w:val="both"/>
        <w:rPr>
          <w:sz w:val="28"/>
          <w:szCs w:val="28"/>
        </w:rPr>
      </w:pPr>
      <w:r w:rsidRPr="00AB7B84">
        <w:rPr>
          <w:sz w:val="28"/>
          <w:szCs w:val="28"/>
        </w:rPr>
        <w:t>Конкурс проводится в два этапа.</w:t>
      </w:r>
    </w:p>
    <w:p w:rsidR="00AB7B84" w:rsidRPr="00AB7B84" w:rsidRDefault="00AB7B84" w:rsidP="00AB7B84">
      <w:pPr>
        <w:numPr>
          <w:ilvl w:val="2"/>
          <w:numId w:val="1"/>
        </w:numPr>
        <w:tabs>
          <w:tab w:val="left" w:pos="874"/>
        </w:tabs>
        <w:spacing w:line="313" w:lineRule="exact"/>
        <w:ind w:left="20" w:firstLine="580"/>
        <w:jc w:val="both"/>
        <w:rPr>
          <w:sz w:val="28"/>
          <w:szCs w:val="28"/>
        </w:rPr>
      </w:pPr>
      <w:r w:rsidRPr="00AB7B84">
        <w:rPr>
          <w:sz w:val="28"/>
          <w:szCs w:val="28"/>
        </w:rPr>
        <w:t>На первом этапе осуществляется:</w:t>
      </w:r>
    </w:p>
    <w:p w:rsidR="00AB7B84" w:rsidRPr="00AB7B84" w:rsidRDefault="00AB7B84" w:rsidP="00AB7B84">
      <w:pPr>
        <w:spacing w:line="280" w:lineRule="exact"/>
        <w:ind w:left="20" w:firstLine="580"/>
        <w:jc w:val="both"/>
        <w:rPr>
          <w:sz w:val="28"/>
          <w:szCs w:val="28"/>
        </w:rPr>
      </w:pPr>
      <w:r w:rsidRPr="00AB7B84">
        <w:rPr>
          <w:sz w:val="28"/>
          <w:szCs w:val="28"/>
        </w:rPr>
        <w:t>а) размещение на официальном сайте Управления и государственной информационной системы в области государственной службы в информационн</w:t>
      </w:r>
      <w:proofErr w:type="gramStart"/>
      <w:r w:rsidRPr="00AB7B84">
        <w:rPr>
          <w:sz w:val="28"/>
          <w:szCs w:val="28"/>
        </w:rPr>
        <w:t>о-</w:t>
      </w:r>
      <w:proofErr w:type="gramEnd"/>
      <w:r w:rsidRPr="00AB7B84">
        <w:rPr>
          <w:sz w:val="28"/>
          <w:szCs w:val="28"/>
        </w:rPr>
        <w:t xml:space="preserve"> телекоммуникационной сети "Интернет" объявления о приеме документов для участия в конкурсе, а также следующая информация о конкурсе: наименование вакантной должности гражданской службы, требования, предъявляемые к </w:t>
      </w:r>
      <w:r w:rsidRPr="00AB7B84">
        <w:rPr>
          <w:sz w:val="28"/>
          <w:szCs w:val="28"/>
        </w:rPr>
        <w:lastRenderedPageBreak/>
        <w:t>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пунктом 8 настоящей Методики,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AB7B84" w:rsidRPr="00AB7B84" w:rsidRDefault="00AB7B84" w:rsidP="00AB7B84">
      <w:pPr>
        <w:spacing w:line="317" w:lineRule="exact"/>
        <w:ind w:left="20" w:right="20" w:firstLine="540"/>
        <w:jc w:val="both"/>
        <w:rPr>
          <w:sz w:val="28"/>
          <w:szCs w:val="28"/>
        </w:rPr>
      </w:pPr>
      <w:r w:rsidRPr="00AB7B84">
        <w:rPr>
          <w:sz w:val="28"/>
          <w:szCs w:val="28"/>
        </w:rPr>
        <w:t>б) проверка документов и достоверности сведений, представленных гражданином.</w:t>
      </w:r>
    </w:p>
    <w:p w:rsidR="00AB7B84" w:rsidRPr="00AB7B84" w:rsidRDefault="00AB7B84" w:rsidP="00AB7B84">
      <w:pPr>
        <w:numPr>
          <w:ilvl w:val="2"/>
          <w:numId w:val="1"/>
        </w:numPr>
        <w:tabs>
          <w:tab w:val="left" w:pos="942"/>
        </w:tabs>
        <w:spacing w:line="317" w:lineRule="exact"/>
        <w:ind w:left="20" w:right="20" w:firstLine="540"/>
        <w:jc w:val="both"/>
        <w:rPr>
          <w:sz w:val="28"/>
          <w:szCs w:val="28"/>
        </w:rPr>
      </w:pPr>
      <w:proofErr w:type="gramStart"/>
      <w:r w:rsidRPr="00AB7B84">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w:t>
      </w:r>
      <w:proofErr w:type="gramEnd"/>
    </w:p>
    <w:p w:rsidR="00AB7B84" w:rsidRPr="00AB7B84" w:rsidRDefault="00AB7B84" w:rsidP="00AB7B84">
      <w:pPr>
        <w:numPr>
          <w:ilvl w:val="2"/>
          <w:numId w:val="1"/>
        </w:numPr>
        <w:tabs>
          <w:tab w:val="left" w:pos="949"/>
        </w:tabs>
        <w:spacing w:line="317" w:lineRule="exact"/>
        <w:ind w:left="20" w:right="20" w:firstLine="540"/>
        <w:jc w:val="both"/>
        <w:rPr>
          <w:sz w:val="28"/>
          <w:szCs w:val="28"/>
        </w:rPr>
      </w:pPr>
      <w:r w:rsidRPr="00AB7B84">
        <w:rPr>
          <w:sz w:val="28"/>
          <w:szCs w:val="28"/>
        </w:rPr>
        <w:t>Гражданин Российской Федерации, изъявивший желание участвовать в конкурсе, представляет в государственный орган:</w:t>
      </w:r>
    </w:p>
    <w:p w:rsidR="00AB7B84" w:rsidRPr="00AB7B84" w:rsidRDefault="00AB7B84" w:rsidP="00AB7B84">
      <w:pPr>
        <w:tabs>
          <w:tab w:val="left" w:pos="841"/>
        </w:tabs>
        <w:spacing w:line="317" w:lineRule="exact"/>
        <w:ind w:left="20" w:firstLine="540"/>
        <w:jc w:val="both"/>
        <w:rPr>
          <w:sz w:val="28"/>
          <w:szCs w:val="28"/>
        </w:rPr>
      </w:pPr>
      <w:r w:rsidRPr="00AB7B84">
        <w:rPr>
          <w:sz w:val="28"/>
          <w:szCs w:val="28"/>
        </w:rPr>
        <w:t>а)</w:t>
      </w:r>
      <w:r w:rsidRPr="00AB7B84">
        <w:rPr>
          <w:sz w:val="28"/>
          <w:szCs w:val="28"/>
        </w:rPr>
        <w:tab/>
        <w:t>личное заявление;</w:t>
      </w:r>
    </w:p>
    <w:p w:rsidR="00AB7B84" w:rsidRPr="00AB7B84" w:rsidRDefault="00AB7B84" w:rsidP="00AB7B84">
      <w:pPr>
        <w:tabs>
          <w:tab w:val="left" w:pos="1006"/>
        </w:tabs>
        <w:spacing w:line="317" w:lineRule="exact"/>
        <w:ind w:left="20" w:right="20" w:firstLine="540"/>
        <w:jc w:val="both"/>
        <w:rPr>
          <w:sz w:val="28"/>
          <w:szCs w:val="28"/>
        </w:rPr>
      </w:pPr>
      <w:r w:rsidRPr="00AB7B84">
        <w:rPr>
          <w:sz w:val="28"/>
          <w:szCs w:val="28"/>
        </w:rPr>
        <w:t>б)</w:t>
      </w:r>
      <w:r w:rsidRPr="00AB7B84">
        <w:rPr>
          <w:sz w:val="28"/>
          <w:szCs w:val="28"/>
        </w:rPr>
        <w:tab/>
        <w:t>собственноручно заполненную и подписанную анкету, форма которой утверждается Правительством Российской Федерации, с приложением фотографии;</w:t>
      </w:r>
    </w:p>
    <w:p w:rsidR="00AB7B84" w:rsidRPr="00AB7B84" w:rsidRDefault="00AB7B84" w:rsidP="00AB7B84">
      <w:pPr>
        <w:tabs>
          <w:tab w:val="left" w:pos="1021"/>
        </w:tabs>
        <w:spacing w:line="317" w:lineRule="exact"/>
        <w:ind w:left="20" w:right="20" w:firstLine="540"/>
        <w:jc w:val="both"/>
        <w:rPr>
          <w:sz w:val="28"/>
          <w:szCs w:val="28"/>
        </w:rPr>
      </w:pPr>
      <w:r w:rsidRPr="00AB7B84">
        <w:rPr>
          <w:sz w:val="28"/>
          <w:szCs w:val="28"/>
        </w:rPr>
        <w:t>в)</w:t>
      </w:r>
      <w:r w:rsidRPr="00AB7B84">
        <w:rPr>
          <w:sz w:val="28"/>
          <w:szCs w:val="28"/>
        </w:rPr>
        <w:tab/>
        <w:t>копию паспорта или заменяющего его документа (соответствующий документ предъявляется лично по прибытии на конкурс);</w:t>
      </w:r>
    </w:p>
    <w:p w:rsidR="00AB7B84" w:rsidRPr="00AB7B84" w:rsidRDefault="00AB7B84" w:rsidP="00AB7B84">
      <w:pPr>
        <w:tabs>
          <w:tab w:val="left" w:pos="877"/>
        </w:tabs>
        <w:spacing w:line="317" w:lineRule="exact"/>
        <w:ind w:left="20" w:right="20" w:firstLine="540"/>
        <w:jc w:val="both"/>
        <w:rPr>
          <w:sz w:val="28"/>
          <w:szCs w:val="28"/>
        </w:rPr>
      </w:pPr>
      <w:r w:rsidRPr="00AB7B84">
        <w:rPr>
          <w:sz w:val="28"/>
          <w:szCs w:val="28"/>
        </w:rPr>
        <w:t>г)</w:t>
      </w:r>
      <w:r w:rsidRPr="00AB7B84">
        <w:rPr>
          <w:sz w:val="28"/>
          <w:szCs w:val="28"/>
        </w:rPr>
        <w:tab/>
        <w:t>документы, подтверждающие необходимое профессиональное образование, квалификацию и стаж работы:</w:t>
      </w:r>
    </w:p>
    <w:p w:rsidR="00AB7B84" w:rsidRPr="00AB7B84" w:rsidRDefault="00AB7B84" w:rsidP="00AB7B84">
      <w:pPr>
        <w:spacing w:line="317" w:lineRule="exact"/>
        <w:ind w:left="20" w:right="20" w:firstLine="540"/>
        <w:jc w:val="both"/>
        <w:rPr>
          <w:sz w:val="28"/>
          <w:szCs w:val="28"/>
        </w:rPr>
      </w:pPr>
      <w:r w:rsidRPr="00AB7B84">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B7B84" w:rsidRPr="00AB7B84" w:rsidRDefault="00AB7B84" w:rsidP="00AB7B84">
      <w:pPr>
        <w:spacing w:line="317" w:lineRule="exact"/>
        <w:ind w:left="20" w:right="20" w:firstLine="540"/>
        <w:jc w:val="both"/>
        <w:rPr>
          <w:sz w:val="28"/>
          <w:szCs w:val="28"/>
        </w:rPr>
      </w:pPr>
      <w:r w:rsidRPr="00AB7B84">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B7B84" w:rsidRPr="00AB7B84" w:rsidRDefault="00AB7B84" w:rsidP="00AB7B84">
      <w:pPr>
        <w:tabs>
          <w:tab w:val="left" w:pos="992"/>
        </w:tabs>
        <w:spacing w:line="317" w:lineRule="exact"/>
        <w:ind w:left="20" w:right="20" w:firstLine="540"/>
        <w:jc w:val="both"/>
        <w:rPr>
          <w:sz w:val="28"/>
          <w:szCs w:val="28"/>
        </w:rPr>
      </w:pPr>
      <w:proofErr w:type="spellStart"/>
      <w:r w:rsidRPr="00AB7B84">
        <w:rPr>
          <w:sz w:val="28"/>
          <w:szCs w:val="28"/>
        </w:rPr>
        <w:t>д</w:t>
      </w:r>
      <w:proofErr w:type="spellEnd"/>
      <w:r w:rsidRPr="00AB7B84">
        <w:rPr>
          <w:sz w:val="28"/>
          <w:szCs w:val="28"/>
        </w:rPr>
        <w:t>)</w:t>
      </w:r>
      <w:r w:rsidRPr="00AB7B84">
        <w:rPr>
          <w:sz w:val="28"/>
          <w:szCs w:val="28"/>
        </w:rPr>
        <w:tab/>
        <w:t>документ об отсутствии у гражданина заболевания, препятствующего поступлению на гражданскую службу или ее прохождению;</w:t>
      </w:r>
    </w:p>
    <w:p w:rsidR="00AB7B84" w:rsidRPr="00AB7B84" w:rsidRDefault="00AB7B84" w:rsidP="00AB7B84">
      <w:pPr>
        <w:tabs>
          <w:tab w:val="left" w:pos="855"/>
        </w:tabs>
        <w:spacing w:line="317" w:lineRule="exact"/>
        <w:ind w:left="20" w:right="20" w:firstLine="540"/>
        <w:jc w:val="both"/>
        <w:rPr>
          <w:sz w:val="28"/>
          <w:szCs w:val="28"/>
        </w:rPr>
      </w:pPr>
      <w:r w:rsidRPr="00AB7B84">
        <w:rPr>
          <w:sz w:val="28"/>
          <w:szCs w:val="28"/>
        </w:rPr>
        <w:t>е)</w:t>
      </w:r>
      <w:r w:rsidRPr="00AB7B84">
        <w:rPr>
          <w:sz w:val="28"/>
          <w:szCs w:val="28"/>
        </w:rPr>
        <w:tab/>
        <w:t>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B7B84" w:rsidRPr="00AB7B84" w:rsidRDefault="00AB7B84" w:rsidP="00AB7B84">
      <w:pPr>
        <w:numPr>
          <w:ilvl w:val="2"/>
          <w:numId w:val="1"/>
        </w:numPr>
        <w:tabs>
          <w:tab w:val="left" w:pos="927"/>
        </w:tabs>
        <w:spacing w:line="317" w:lineRule="exact"/>
        <w:ind w:left="20" w:right="20" w:firstLine="540"/>
        <w:jc w:val="both"/>
        <w:rPr>
          <w:sz w:val="28"/>
          <w:szCs w:val="28"/>
        </w:rPr>
      </w:pPr>
      <w:r w:rsidRPr="00AB7B84">
        <w:rPr>
          <w:sz w:val="28"/>
          <w:szCs w:val="28"/>
        </w:rPr>
        <w:t>Гражданский служащий, изъявивший желание участвовать в конкурсе в Управлении, подает заявление на имя представителя нанимателя.</w:t>
      </w:r>
    </w:p>
    <w:p w:rsidR="00AB7B84" w:rsidRPr="00AB7B84" w:rsidRDefault="00AB7B84" w:rsidP="00AB7B84">
      <w:pPr>
        <w:spacing w:line="317" w:lineRule="exact"/>
        <w:ind w:right="20" w:firstLine="540"/>
        <w:jc w:val="both"/>
        <w:rPr>
          <w:sz w:val="28"/>
          <w:szCs w:val="28"/>
        </w:rPr>
      </w:pPr>
      <w:proofErr w:type="gramStart"/>
      <w:r w:rsidRPr="00AB7B84">
        <w:rPr>
          <w:sz w:val="28"/>
          <w:szCs w:val="28"/>
        </w:rPr>
        <w:t xml:space="preserve">Гражданский служащий, замещающий должность государственной гражданской службы (далее - должность гражданской службы) в ином государственном органе, изъявивший желание участвовать в конкурсе в Управлении, представляет в Управление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w:t>
      </w:r>
      <w:r w:rsidRPr="00AB7B84">
        <w:rPr>
          <w:sz w:val="28"/>
          <w:szCs w:val="28"/>
        </w:rPr>
        <w:lastRenderedPageBreak/>
        <w:t>должность гражданской службы, анкету с приложением фотографии.</w:t>
      </w:r>
      <w:proofErr w:type="gramEnd"/>
      <w:r w:rsidRPr="00AB7B84">
        <w:rPr>
          <w:sz w:val="28"/>
          <w:szCs w:val="28"/>
        </w:rPr>
        <w:t xml:space="preserve"> Форма анкеты утверждается Правительством Российской Федерации.</w:t>
      </w:r>
    </w:p>
    <w:p w:rsidR="00AB7B84" w:rsidRPr="00AB7B84" w:rsidRDefault="00AB7B84" w:rsidP="00AB7B84">
      <w:pPr>
        <w:numPr>
          <w:ilvl w:val="2"/>
          <w:numId w:val="1"/>
        </w:numPr>
        <w:tabs>
          <w:tab w:val="left" w:pos="1022"/>
        </w:tabs>
        <w:spacing w:line="317" w:lineRule="exact"/>
        <w:ind w:right="20" w:firstLine="540"/>
        <w:jc w:val="both"/>
        <w:rPr>
          <w:sz w:val="28"/>
          <w:szCs w:val="28"/>
        </w:rPr>
      </w:pPr>
      <w:r w:rsidRPr="00AB7B84">
        <w:rPr>
          <w:sz w:val="28"/>
          <w:szCs w:val="28"/>
        </w:rPr>
        <w:t>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AB7B84" w:rsidRPr="00AB7B84" w:rsidRDefault="00AB7B84" w:rsidP="00AB7B84">
      <w:pPr>
        <w:spacing w:line="317" w:lineRule="exact"/>
        <w:ind w:right="20" w:firstLine="540"/>
        <w:jc w:val="both"/>
        <w:rPr>
          <w:sz w:val="28"/>
          <w:szCs w:val="28"/>
        </w:rPr>
      </w:pPr>
      <w:r w:rsidRPr="00AB7B84">
        <w:rPr>
          <w:sz w:val="28"/>
          <w:szCs w:val="28"/>
        </w:rPr>
        <w:t>Достоверность сведений, представленных гражданином на имя представителя нанимателя, подлежит проверке.</w:t>
      </w:r>
    </w:p>
    <w:p w:rsidR="00AB7B84" w:rsidRPr="00AB7B84" w:rsidRDefault="00AB7B84" w:rsidP="00AB7B84">
      <w:pPr>
        <w:spacing w:line="317" w:lineRule="exact"/>
        <w:ind w:right="20" w:firstLine="540"/>
        <w:jc w:val="both"/>
        <w:rPr>
          <w:sz w:val="28"/>
          <w:szCs w:val="28"/>
        </w:rPr>
      </w:pPr>
      <w:r w:rsidRPr="00AB7B84">
        <w:rPr>
          <w:sz w:val="28"/>
          <w:szCs w:val="28"/>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AB7B84" w:rsidRPr="00AB7B84" w:rsidRDefault="00AB7B84" w:rsidP="00AB7B84">
      <w:pPr>
        <w:numPr>
          <w:ilvl w:val="2"/>
          <w:numId w:val="1"/>
        </w:numPr>
        <w:tabs>
          <w:tab w:val="left" w:pos="965"/>
        </w:tabs>
        <w:spacing w:line="317" w:lineRule="exact"/>
        <w:ind w:right="20" w:firstLine="540"/>
        <w:jc w:val="both"/>
        <w:rPr>
          <w:sz w:val="28"/>
          <w:szCs w:val="28"/>
        </w:rPr>
      </w:pPr>
      <w:r w:rsidRPr="00AB7B84">
        <w:rPr>
          <w:sz w:val="28"/>
          <w:szCs w:val="28"/>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B7B84" w:rsidRPr="00AB7B84" w:rsidRDefault="00AB7B84" w:rsidP="00AB7B84">
      <w:pPr>
        <w:numPr>
          <w:ilvl w:val="2"/>
          <w:numId w:val="1"/>
        </w:numPr>
        <w:tabs>
          <w:tab w:val="left" w:pos="1174"/>
        </w:tabs>
        <w:spacing w:line="317" w:lineRule="exact"/>
        <w:ind w:right="20" w:firstLine="540"/>
        <w:jc w:val="both"/>
        <w:rPr>
          <w:sz w:val="28"/>
          <w:szCs w:val="28"/>
        </w:rPr>
      </w:pPr>
      <w:proofErr w:type="gramStart"/>
      <w:r w:rsidRPr="00AB7B84">
        <w:rPr>
          <w:sz w:val="28"/>
          <w:szCs w:val="28"/>
        </w:rPr>
        <w:t>Документы, указанные в пунктах 8 и 9 настоящей Методики, представляются в отдел государственной службы, кадров и правого обеспечения (далее - Кадровая служба) Управления в течение 21 дня со дня размещения объявления об их приеме на официальном сайте государственного органа в информационно-телекоммуникационной сети "Интернет".</w:t>
      </w:r>
      <w:proofErr w:type="gramEnd"/>
    </w:p>
    <w:p w:rsidR="00AB7B84" w:rsidRPr="00AB7B84" w:rsidRDefault="00AB7B84" w:rsidP="00AB7B84">
      <w:pPr>
        <w:spacing w:line="317" w:lineRule="exact"/>
        <w:ind w:right="20" w:firstLine="540"/>
        <w:jc w:val="both"/>
        <w:rPr>
          <w:sz w:val="28"/>
          <w:szCs w:val="28"/>
        </w:rPr>
      </w:pPr>
      <w:r w:rsidRPr="00AB7B84">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B7B84" w:rsidRPr="00AB7B84" w:rsidRDefault="00AB7B84" w:rsidP="00AB7B84">
      <w:pPr>
        <w:spacing w:line="317" w:lineRule="exact"/>
        <w:ind w:right="20" w:firstLine="540"/>
        <w:jc w:val="both"/>
        <w:rPr>
          <w:sz w:val="28"/>
          <w:szCs w:val="28"/>
        </w:rPr>
      </w:pPr>
      <w:r w:rsidRPr="00AB7B84">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AB7B84" w:rsidRPr="00AB7B84" w:rsidRDefault="00AB7B84" w:rsidP="00AB7B84">
      <w:pPr>
        <w:numPr>
          <w:ilvl w:val="2"/>
          <w:numId w:val="1"/>
        </w:numPr>
        <w:tabs>
          <w:tab w:val="left" w:pos="1051"/>
        </w:tabs>
        <w:spacing w:line="317" w:lineRule="exact"/>
        <w:ind w:right="20" w:firstLine="540"/>
        <w:jc w:val="both"/>
        <w:rPr>
          <w:sz w:val="28"/>
          <w:szCs w:val="28"/>
        </w:rPr>
      </w:pPr>
      <w:r w:rsidRPr="00AB7B84">
        <w:rPr>
          <w:sz w:val="28"/>
          <w:szCs w:val="28"/>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AB7B84" w:rsidRPr="00AB7B84" w:rsidRDefault="00AB7B84" w:rsidP="00AB7B84">
      <w:pPr>
        <w:spacing w:line="317" w:lineRule="exact"/>
        <w:ind w:right="20" w:firstLine="540"/>
        <w:jc w:val="both"/>
        <w:rPr>
          <w:sz w:val="28"/>
          <w:szCs w:val="28"/>
        </w:rPr>
      </w:pPr>
      <w:r w:rsidRPr="00AB7B84">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AB7B84" w:rsidRPr="00AB7B84" w:rsidRDefault="00AB7B84" w:rsidP="00AB7B84">
      <w:pPr>
        <w:numPr>
          <w:ilvl w:val="2"/>
          <w:numId w:val="1"/>
        </w:numPr>
        <w:tabs>
          <w:tab w:val="left" w:pos="1035"/>
        </w:tabs>
        <w:spacing w:line="317" w:lineRule="exact"/>
        <w:ind w:left="20" w:right="20" w:firstLine="560"/>
        <w:jc w:val="both"/>
        <w:rPr>
          <w:sz w:val="28"/>
          <w:szCs w:val="28"/>
        </w:rPr>
      </w:pPr>
      <w:r w:rsidRPr="00AB7B84">
        <w:rPr>
          <w:sz w:val="28"/>
          <w:szCs w:val="28"/>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AB7B84" w:rsidRPr="00AB7B84" w:rsidRDefault="00AB7B84" w:rsidP="00AB7B84">
      <w:pPr>
        <w:numPr>
          <w:ilvl w:val="2"/>
          <w:numId w:val="1"/>
        </w:numPr>
        <w:tabs>
          <w:tab w:val="left" w:pos="1028"/>
        </w:tabs>
        <w:spacing w:line="317" w:lineRule="exact"/>
        <w:ind w:left="20" w:right="20" w:firstLine="560"/>
        <w:jc w:val="both"/>
        <w:rPr>
          <w:sz w:val="28"/>
          <w:szCs w:val="28"/>
        </w:rPr>
      </w:pPr>
      <w:r w:rsidRPr="00AB7B84">
        <w:rPr>
          <w:sz w:val="28"/>
          <w:szCs w:val="28"/>
        </w:rPr>
        <w:t xml:space="preserve">Представитель нанимателя не </w:t>
      </w:r>
      <w:proofErr w:type="gramStart"/>
      <w:r w:rsidRPr="00AB7B84">
        <w:rPr>
          <w:sz w:val="28"/>
          <w:szCs w:val="28"/>
        </w:rPr>
        <w:t>позднее</w:t>
      </w:r>
      <w:proofErr w:type="gramEnd"/>
      <w:r w:rsidRPr="00AB7B84">
        <w:rPr>
          <w:sz w:val="28"/>
          <w:szCs w:val="28"/>
        </w:rPr>
        <w:t xml:space="preserve"> чем за 15 дней до начала второго этапа конкурса направляет сообщения о дате, месте и времени его проведения </w:t>
      </w:r>
      <w:r w:rsidRPr="00AB7B84">
        <w:rPr>
          <w:sz w:val="28"/>
          <w:szCs w:val="28"/>
        </w:rPr>
        <w:lastRenderedPageBreak/>
        <w:t>гражданам (гражданским служащим), допущенным к участию в конкурсе (далее - кандидаты).</w:t>
      </w:r>
    </w:p>
    <w:p w:rsidR="00AB7B84" w:rsidRPr="00AB7B84" w:rsidRDefault="00AB7B84" w:rsidP="00AB7B84">
      <w:pPr>
        <w:spacing w:line="317" w:lineRule="exact"/>
        <w:ind w:left="20" w:right="20" w:firstLine="560"/>
        <w:jc w:val="both"/>
        <w:rPr>
          <w:sz w:val="28"/>
          <w:szCs w:val="28"/>
        </w:rPr>
      </w:pPr>
      <w:r w:rsidRPr="00AB7B84">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B7B84" w:rsidRPr="00AB7B84" w:rsidRDefault="00AB7B84" w:rsidP="00AB7B84">
      <w:pPr>
        <w:numPr>
          <w:ilvl w:val="2"/>
          <w:numId w:val="1"/>
        </w:numPr>
        <w:tabs>
          <w:tab w:val="left" w:pos="1064"/>
        </w:tabs>
        <w:spacing w:line="317" w:lineRule="exact"/>
        <w:ind w:left="20" w:right="20" w:firstLine="560"/>
        <w:jc w:val="both"/>
        <w:rPr>
          <w:sz w:val="28"/>
          <w:szCs w:val="28"/>
        </w:rPr>
      </w:pPr>
      <w:r w:rsidRPr="00AB7B84">
        <w:rPr>
          <w:sz w:val="28"/>
          <w:szCs w:val="28"/>
        </w:rPr>
        <w:t>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AB7B84" w:rsidRPr="00AB7B84" w:rsidRDefault="00AB7B84" w:rsidP="00AB7B84">
      <w:pPr>
        <w:numPr>
          <w:ilvl w:val="2"/>
          <w:numId w:val="1"/>
        </w:numPr>
        <w:tabs>
          <w:tab w:val="left" w:pos="969"/>
        </w:tabs>
        <w:spacing w:line="317" w:lineRule="exact"/>
        <w:ind w:left="20" w:firstLine="560"/>
        <w:jc w:val="both"/>
        <w:rPr>
          <w:sz w:val="28"/>
          <w:szCs w:val="28"/>
        </w:rPr>
      </w:pPr>
      <w:r w:rsidRPr="00AB7B84">
        <w:rPr>
          <w:sz w:val="28"/>
          <w:szCs w:val="28"/>
        </w:rPr>
        <w:t>На втором этапе осуществляется:</w:t>
      </w:r>
    </w:p>
    <w:p w:rsidR="00AB7B84" w:rsidRPr="00AB7B84" w:rsidRDefault="00AB7B84" w:rsidP="00AB7B84">
      <w:pPr>
        <w:tabs>
          <w:tab w:val="left" w:pos="934"/>
        </w:tabs>
        <w:spacing w:line="317" w:lineRule="exact"/>
        <w:ind w:left="20" w:right="20" w:firstLine="560"/>
        <w:jc w:val="both"/>
        <w:rPr>
          <w:sz w:val="28"/>
          <w:szCs w:val="28"/>
        </w:rPr>
      </w:pPr>
      <w:r w:rsidRPr="00AB7B84">
        <w:rPr>
          <w:sz w:val="28"/>
          <w:szCs w:val="28"/>
        </w:rPr>
        <w:t>а)</w:t>
      </w:r>
      <w:r w:rsidRPr="00AB7B84">
        <w:rPr>
          <w:sz w:val="28"/>
          <w:szCs w:val="28"/>
        </w:rPr>
        <w:tab/>
        <w:t>оценка конкурсной комиссией профессиональных и личностных качеств кандидатов;</w:t>
      </w:r>
    </w:p>
    <w:p w:rsidR="00AB7B84" w:rsidRPr="00AB7B84" w:rsidRDefault="00AB7B84" w:rsidP="00AB7B84">
      <w:pPr>
        <w:tabs>
          <w:tab w:val="left" w:pos="956"/>
        </w:tabs>
        <w:spacing w:line="317" w:lineRule="exact"/>
        <w:ind w:left="20" w:right="20" w:firstLine="560"/>
        <w:jc w:val="both"/>
        <w:rPr>
          <w:sz w:val="28"/>
          <w:szCs w:val="28"/>
        </w:rPr>
      </w:pPr>
      <w:r w:rsidRPr="00AB7B84">
        <w:rPr>
          <w:sz w:val="28"/>
          <w:szCs w:val="28"/>
        </w:rPr>
        <w:t>б)</w:t>
      </w:r>
      <w:r w:rsidRPr="00AB7B84">
        <w:rPr>
          <w:sz w:val="28"/>
          <w:szCs w:val="28"/>
        </w:rPr>
        <w:tab/>
        <w:t>принятие решения представителем нанимателя о назначении победителя конкурса на вакантную должность гражданской службы.</w:t>
      </w:r>
    </w:p>
    <w:p w:rsidR="00AB7B84" w:rsidRPr="00AB7B84" w:rsidRDefault="00AB7B84" w:rsidP="00AB7B84">
      <w:pPr>
        <w:numPr>
          <w:ilvl w:val="2"/>
          <w:numId w:val="1"/>
        </w:numPr>
        <w:tabs>
          <w:tab w:val="left" w:pos="1042"/>
        </w:tabs>
        <w:spacing w:line="317" w:lineRule="exact"/>
        <w:ind w:left="20" w:right="20" w:firstLine="560"/>
        <w:jc w:val="both"/>
        <w:rPr>
          <w:sz w:val="28"/>
          <w:szCs w:val="28"/>
        </w:rPr>
      </w:pPr>
      <w:r w:rsidRPr="00AB7B84">
        <w:rPr>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AB7B84" w:rsidRPr="00AB7B84" w:rsidRDefault="00AB7B84" w:rsidP="00AB7B84">
      <w:pPr>
        <w:spacing w:line="317" w:lineRule="exact"/>
        <w:ind w:left="20" w:right="20" w:firstLine="560"/>
        <w:jc w:val="both"/>
        <w:rPr>
          <w:sz w:val="28"/>
          <w:szCs w:val="28"/>
        </w:rPr>
      </w:pPr>
      <w:proofErr w:type="gramStart"/>
      <w:r w:rsidRPr="00AB7B84">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AB7B84">
        <w:rPr>
          <w:sz w:val="28"/>
          <w:szCs w:val="28"/>
        </w:rPr>
        <w:t xml:space="preserve">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B7B84" w:rsidRPr="00AB7B84" w:rsidRDefault="00AB7B84" w:rsidP="00AB7B84">
      <w:pPr>
        <w:spacing w:line="317" w:lineRule="exact"/>
        <w:ind w:left="20" w:right="20" w:firstLine="560"/>
        <w:jc w:val="both"/>
        <w:rPr>
          <w:sz w:val="28"/>
          <w:szCs w:val="28"/>
        </w:rPr>
      </w:pPr>
      <w:r w:rsidRPr="00AB7B84">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AB7B84" w:rsidRPr="00AB7B84" w:rsidRDefault="00AB7B84" w:rsidP="00AB7B84">
      <w:pPr>
        <w:numPr>
          <w:ilvl w:val="2"/>
          <w:numId w:val="1"/>
        </w:numPr>
        <w:tabs>
          <w:tab w:val="left" w:pos="1251"/>
        </w:tabs>
        <w:spacing w:line="317" w:lineRule="exact"/>
        <w:ind w:left="20" w:right="20" w:firstLine="560"/>
        <w:jc w:val="both"/>
        <w:rPr>
          <w:sz w:val="28"/>
          <w:szCs w:val="28"/>
        </w:rPr>
      </w:pPr>
      <w:proofErr w:type="gramStart"/>
      <w:r w:rsidRPr="00AB7B84">
        <w:rPr>
          <w:sz w:val="28"/>
          <w:szCs w:val="28"/>
        </w:rPr>
        <w:t>Тестирование кандидатов на конкретную вакантную должность гражданской службы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Кадровой службой Управления совместно со структурными подразделениями Управления.</w:t>
      </w:r>
      <w:proofErr w:type="gramEnd"/>
    </w:p>
    <w:p w:rsidR="00AB7B84" w:rsidRPr="00AB7B84" w:rsidRDefault="00AB7B84" w:rsidP="00AB7B84">
      <w:pPr>
        <w:numPr>
          <w:ilvl w:val="2"/>
          <w:numId w:val="1"/>
        </w:numPr>
        <w:tabs>
          <w:tab w:val="left" w:pos="1005"/>
        </w:tabs>
        <w:spacing w:line="280" w:lineRule="exact"/>
        <w:ind w:left="20" w:firstLine="560"/>
        <w:rPr>
          <w:sz w:val="28"/>
          <w:szCs w:val="28"/>
        </w:rPr>
      </w:pPr>
      <w:r w:rsidRPr="00AB7B84">
        <w:rPr>
          <w:sz w:val="28"/>
          <w:szCs w:val="28"/>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AB7B84" w:rsidRPr="00AB7B84" w:rsidRDefault="00AB7B84" w:rsidP="00AB7B84">
      <w:pPr>
        <w:numPr>
          <w:ilvl w:val="2"/>
          <w:numId w:val="1"/>
        </w:numPr>
        <w:tabs>
          <w:tab w:val="left" w:pos="1179"/>
        </w:tabs>
        <w:spacing w:line="317" w:lineRule="exact"/>
        <w:ind w:left="20" w:right="20" w:firstLine="540"/>
        <w:jc w:val="both"/>
        <w:rPr>
          <w:sz w:val="28"/>
          <w:szCs w:val="28"/>
        </w:rPr>
      </w:pPr>
      <w:r w:rsidRPr="00AB7B84">
        <w:rPr>
          <w:sz w:val="28"/>
          <w:szCs w:val="28"/>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AB7B84">
        <w:rPr>
          <w:sz w:val="28"/>
          <w:szCs w:val="28"/>
        </w:rPr>
        <w:t>дств хр</w:t>
      </w:r>
      <w:proofErr w:type="gramEnd"/>
      <w:r w:rsidRPr="00AB7B84">
        <w:rPr>
          <w:sz w:val="28"/>
          <w:szCs w:val="28"/>
        </w:rPr>
        <w:t>анения и передачи информации, выход кандидатов за пределы аудитории, в которой проходит тестирование.</w:t>
      </w:r>
    </w:p>
    <w:p w:rsidR="00AB7B84" w:rsidRPr="00AB7B84" w:rsidRDefault="00AB7B84" w:rsidP="00AB7B84">
      <w:pPr>
        <w:numPr>
          <w:ilvl w:val="2"/>
          <w:numId w:val="1"/>
        </w:numPr>
        <w:tabs>
          <w:tab w:val="left" w:pos="1028"/>
        </w:tabs>
        <w:spacing w:line="317" w:lineRule="exact"/>
        <w:ind w:left="20" w:right="20" w:firstLine="540"/>
        <w:jc w:val="both"/>
        <w:rPr>
          <w:sz w:val="28"/>
          <w:szCs w:val="28"/>
        </w:rPr>
      </w:pPr>
      <w:r w:rsidRPr="00AB7B84">
        <w:rPr>
          <w:sz w:val="28"/>
          <w:szCs w:val="28"/>
        </w:rPr>
        <w:lastRenderedPageBreak/>
        <w:t>Критерием положительной оценки тестирования кандидатов считается не менее 60 % правильных ответов предложенного теста.</w:t>
      </w:r>
    </w:p>
    <w:p w:rsidR="00AB7B84" w:rsidRPr="00AB7B84" w:rsidRDefault="00AB7B84" w:rsidP="00AB7B84">
      <w:pPr>
        <w:numPr>
          <w:ilvl w:val="2"/>
          <w:numId w:val="1"/>
        </w:numPr>
        <w:tabs>
          <w:tab w:val="left" w:pos="1021"/>
        </w:tabs>
        <w:spacing w:line="317" w:lineRule="exact"/>
        <w:ind w:left="20" w:right="20" w:firstLine="540"/>
        <w:jc w:val="both"/>
        <w:rPr>
          <w:sz w:val="28"/>
          <w:szCs w:val="28"/>
        </w:rPr>
      </w:pPr>
      <w:r w:rsidRPr="00AB7B84">
        <w:rPr>
          <w:sz w:val="28"/>
          <w:szCs w:val="28"/>
        </w:rPr>
        <w:t>При индивидуальном собеседовании с кандидатами конкурсная комиссия, исходя их квалификационных требований к вакантной должности, с учётом представленных документов о профессиональном образовании, квалификации, прохождения гражданской или иной государственной службы, осуществления другой трудовой деятельности оценивает профессиональные и личностные качества кандидатов.</w:t>
      </w:r>
    </w:p>
    <w:p w:rsidR="00AB7B84" w:rsidRPr="00AB7B84" w:rsidRDefault="00AB7B84" w:rsidP="00AB7B84">
      <w:pPr>
        <w:numPr>
          <w:ilvl w:val="2"/>
          <w:numId w:val="1"/>
        </w:numPr>
        <w:tabs>
          <w:tab w:val="left" w:pos="1078"/>
        </w:tabs>
        <w:spacing w:line="317" w:lineRule="exact"/>
        <w:ind w:left="20" w:right="20" w:firstLine="540"/>
        <w:jc w:val="both"/>
        <w:rPr>
          <w:sz w:val="28"/>
          <w:szCs w:val="28"/>
        </w:rPr>
      </w:pPr>
      <w:r w:rsidRPr="00AB7B84">
        <w:rPr>
          <w:sz w:val="28"/>
          <w:szCs w:val="28"/>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AB7B84" w:rsidRPr="00AB7B84" w:rsidRDefault="00AB7B84" w:rsidP="00AB7B84">
      <w:pPr>
        <w:spacing w:line="317" w:lineRule="exact"/>
        <w:ind w:left="20" w:right="20" w:firstLine="540"/>
        <w:jc w:val="both"/>
        <w:rPr>
          <w:sz w:val="28"/>
          <w:szCs w:val="28"/>
        </w:rPr>
      </w:pPr>
      <w:r w:rsidRPr="00AB7B84">
        <w:rPr>
          <w:sz w:val="28"/>
          <w:szCs w:val="28"/>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AB7B84" w:rsidRPr="00AB7B84" w:rsidRDefault="00AB7B84" w:rsidP="00AB7B84">
      <w:pPr>
        <w:numPr>
          <w:ilvl w:val="2"/>
          <w:numId w:val="1"/>
        </w:numPr>
        <w:tabs>
          <w:tab w:val="left" w:pos="1122"/>
        </w:tabs>
        <w:spacing w:line="317" w:lineRule="exact"/>
        <w:ind w:left="20" w:right="20" w:firstLine="540"/>
        <w:jc w:val="both"/>
        <w:rPr>
          <w:sz w:val="28"/>
          <w:szCs w:val="28"/>
        </w:rPr>
      </w:pPr>
      <w:r w:rsidRPr="00AB7B84">
        <w:rPr>
          <w:sz w:val="28"/>
          <w:szCs w:val="28"/>
        </w:rPr>
        <w:t>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AB7B84" w:rsidRPr="00AB7B84" w:rsidRDefault="00AB7B84" w:rsidP="00AB7B84">
      <w:pPr>
        <w:numPr>
          <w:ilvl w:val="2"/>
          <w:numId w:val="1"/>
        </w:numPr>
        <w:tabs>
          <w:tab w:val="left" w:pos="1042"/>
        </w:tabs>
        <w:spacing w:after="330" w:line="317" w:lineRule="exact"/>
        <w:ind w:left="20" w:right="20" w:firstLine="540"/>
        <w:jc w:val="both"/>
        <w:rPr>
          <w:sz w:val="28"/>
          <w:szCs w:val="28"/>
        </w:rPr>
      </w:pPr>
      <w:r w:rsidRPr="00AB7B84">
        <w:rPr>
          <w:sz w:val="28"/>
          <w:szCs w:val="28"/>
        </w:rPr>
        <w:t>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AB7B84" w:rsidRPr="00AB7B84" w:rsidRDefault="00AB7B84" w:rsidP="00AB7B84">
      <w:pPr>
        <w:spacing w:after="253" w:line="280" w:lineRule="exact"/>
        <w:ind w:left="3220"/>
        <w:rPr>
          <w:sz w:val="28"/>
          <w:szCs w:val="28"/>
        </w:rPr>
      </w:pPr>
      <w:r w:rsidRPr="00AB7B84">
        <w:rPr>
          <w:sz w:val="28"/>
          <w:szCs w:val="28"/>
        </w:rPr>
        <w:t>III. Заключительные положения</w:t>
      </w:r>
    </w:p>
    <w:p w:rsidR="00AB7B84" w:rsidRPr="00AB7B84" w:rsidRDefault="00AB7B84" w:rsidP="00AB7B84">
      <w:pPr>
        <w:numPr>
          <w:ilvl w:val="2"/>
          <w:numId w:val="1"/>
        </w:numPr>
        <w:tabs>
          <w:tab w:val="left" w:pos="1107"/>
        </w:tabs>
        <w:spacing w:line="317" w:lineRule="exact"/>
        <w:ind w:left="20" w:right="20" w:firstLine="540"/>
        <w:jc w:val="both"/>
        <w:rPr>
          <w:sz w:val="28"/>
          <w:szCs w:val="28"/>
        </w:rPr>
      </w:pPr>
      <w:r w:rsidRPr="00AB7B84">
        <w:rPr>
          <w:sz w:val="28"/>
          <w:szCs w:val="28"/>
        </w:rPr>
        <w:t>По результатам конкурса издается приказ Управления о назначении победителя конкурса на вакантную должность гражданской службы и заключается служебный контракт с победителем конкурса.</w:t>
      </w:r>
    </w:p>
    <w:p w:rsidR="00AB7B84" w:rsidRPr="00AB7B84" w:rsidRDefault="00AB7B84" w:rsidP="00AB7B84">
      <w:pPr>
        <w:spacing w:line="317" w:lineRule="exact"/>
        <w:ind w:left="20" w:right="20" w:firstLine="540"/>
        <w:jc w:val="both"/>
        <w:rPr>
          <w:sz w:val="28"/>
          <w:szCs w:val="28"/>
        </w:rPr>
      </w:pPr>
      <w:proofErr w:type="gramStart"/>
      <w:r w:rsidRPr="00AB7B84">
        <w:rPr>
          <w:sz w:val="28"/>
          <w:szCs w:val="28"/>
        </w:rPr>
        <w:t>Если конкурсной комиссией принято решение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roofErr w:type="gramEnd"/>
    </w:p>
    <w:p w:rsidR="00AB7B84" w:rsidRPr="00AB7B84" w:rsidRDefault="00AB7B84" w:rsidP="00AB7B84">
      <w:pPr>
        <w:numPr>
          <w:ilvl w:val="2"/>
          <w:numId w:val="1"/>
        </w:numPr>
        <w:tabs>
          <w:tab w:val="left" w:pos="992"/>
        </w:tabs>
        <w:spacing w:line="317" w:lineRule="exact"/>
        <w:ind w:left="20" w:right="20" w:firstLine="540"/>
        <w:jc w:val="both"/>
        <w:rPr>
          <w:sz w:val="28"/>
          <w:szCs w:val="28"/>
        </w:rPr>
      </w:pPr>
      <w:r w:rsidRPr="00AB7B84">
        <w:rPr>
          <w:sz w:val="28"/>
          <w:szCs w:val="28"/>
        </w:rPr>
        <w:t>В случае отказа кандидата, победившего в конкурсе, заключить служебный контракт на вакантную должность гражданской службы конкурсная комиссия вправе предложить данную вакантную должность следующему кандидату, получившему наибольшее количество баллов.</w:t>
      </w:r>
    </w:p>
    <w:p w:rsidR="00AB7B84" w:rsidRPr="00AB7B84" w:rsidRDefault="00AB7B84" w:rsidP="00AB7B84">
      <w:pPr>
        <w:numPr>
          <w:ilvl w:val="2"/>
          <w:numId w:val="1"/>
        </w:numPr>
        <w:tabs>
          <w:tab w:val="left" w:pos="1044"/>
        </w:tabs>
        <w:spacing w:line="317" w:lineRule="exact"/>
        <w:ind w:right="20" w:firstLine="540"/>
        <w:jc w:val="both"/>
        <w:rPr>
          <w:sz w:val="28"/>
          <w:szCs w:val="28"/>
        </w:rPr>
      </w:pPr>
      <w:r w:rsidRPr="00AB7B84">
        <w:rPr>
          <w:sz w:val="28"/>
          <w:szCs w:val="28"/>
        </w:rPr>
        <w:t>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Управления и государственной информационной системы в области государственной службы в информационно-телекоммуникационной сети "Интернет".</w:t>
      </w:r>
    </w:p>
    <w:p w:rsidR="00AB7B84" w:rsidRPr="00AB7B84" w:rsidRDefault="00AB7B84" w:rsidP="00AB7B84">
      <w:pPr>
        <w:numPr>
          <w:ilvl w:val="2"/>
          <w:numId w:val="1"/>
        </w:numPr>
        <w:tabs>
          <w:tab w:val="left" w:pos="979"/>
        </w:tabs>
        <w:spacing w:line="317" w:lineRule="exact"/>
        <w:ind w:right="20" w:firstLine="540"/>
        <w:jc w:val="both"/>
        <w:rPr>
          <w:sz w:val="28"/>
          <w:szCs w:val="28"/>
        </w:rPr>
      </w:pPr>
      <w:r w:rsidRPr="00AB7B84">
        <w:rPr>
          <w:sz w:val="28"/>
          <w:szCs w:val="28"/>
        </w:rPr>
        <w:lastRenderedPageBreak/>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w:t>
      </w:r>
    </w:p>
    <w:p w:rsidR="00AB7B84" w:rsidRPr="00AB7B84" w:rsidRDefault="00AB7B84" w:rsidP="00AB7B84">
      <w:pPr>
        <w:numPr>
          <w:ilvl w:val="2"/>
          <w:numId w:val="1"/>
        </w:numPr>
        <w:tabs>
          <w:tab w:val="left" w:pos="1030"/>
        </w:tabs>
        <w:spacing w:line="317" w:lineRule="exact"/>
        <w:ind w:right="20" w:firstLine="540"/>
        <w:jc w:val="both"/>
        <w:rPr>
          <w:sz w:val="28"/>
          <w:szCs w:val="28"/>
        </w:rPr>
      </w:pPr>
      <w:r w:rsidRPr="00AB7B84">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B7B84">
        <w:rPr>
          <w:sz w:val="28"/>
          <w:szCs w:val="28"/>
        </w:rPr>
        <w:t>дств св</w:t>
      </w:r>
      <w:proofErr w:type="gramEnd"/>
      <w:r w:rsidRPr="00AB7B84">
        <w:rPr>
          <w:sz w:val="28"/>
          <w:szCs w:val="28"/>
        </w:rPr>
        <w:t>язи и другие), осуществляются кандидатами за счет собственных средств.</w:t>
      </w:r>
    </w:p>
    <w:p w:rsidR="00AB7B84" w:rsidRPr="00AB7B84" w:rsidRDefault="00AB7B84" w:rsidP="00AB7B84">
      <w:pPr>
        <w:numPr>
          <w:ilvl w:val="2"/>
          <w:numId w:val="1"/>
        </w:numPr>
        <w:tabs>
          <w:tab w:val="left" w:pos="972"/>
        </w:tabs>
        <w:spacing w:line="317" w:lineRule="exact"/>
        <w:ind w:right="20" w:firstLine="540"/>
        <w:jc w:val="both"/>
        <w:rPr>
          <w:sz w:val="28"/>
          <w:szCs w:val="28"/>
        </w:rPr>
      </w:pPr>
      <w:r w:rsidRPr="00AB7B84">
        <w:rPr>
          <w:sz w:val="28"/>
          <w:szCs w:val="28"/>
        </w:rPr>
        <w:t>Кандидат вправе обжаловать решение конкурсной комиссии в соответствии с законодательством Российской Федерации.</w:t>
      </w: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A62445" w:rsidRDefault="00A62445">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Default="00F209BC">
      <w:pPr>
        <w:rPr>
          <w:sz w:val="28"/>
          <w:szCs w:val="28"/>
        </w:rPr>
      </w:pPr>
    </w:p>
    <w:p w:rsidR="00F209BC" w:rsidRPr="00F209BC" w:rsidRDefault="00F209BC">
      <w:pPr>
        <w:rPr>
          <w:sz w:val="28"/>
          <w:szCs w:val="28"/>
        </w:rPr>
      </w:pPr>
    </w:p>
    <w:sectPr w:rsidR="00F209BC" w:rsidRPr="00F209BC" w:rsidSect="00F209BC">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819E1"/>
    <w:multiLevelType w:val="multilevel"/>
    <w:tmpl w:val="10947D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A36F4"/>
    <w:rsid w:val="00031358"/>
    <w:rsid w:val="000926B7"/>
    <w:rsid w:val="000C538B"/>
    <w:rsid w:val="000E77BC"/>
    <w:rsid w:val="000F3770"/>
    <w:rsid w:val="001012AB"/>
    <w:rsid w:val="00126323"/>
    <w:rsid w:val="00164D2F"/>
    <w:rsid w:val="00171D67"/>
    <w:rsid w:val="001838B6"/>
    <w:rsid w:val="001A19A6"/>
    <w:rsid w:val="00217A29"/>
    <w:rsid w:val="00251091"/>
    <w:rsid w:val="002A4583"/>
    <w:rsid w:val="003114D2"/>
    <w:rsid w:val="00315BC8"/>
    <w:rsid w:val="0032323D"/>
    <w:rsid w:val="0037105E"/>
    <w:rsid w:val="003A6E3E"/>
    <w:rsid w:val="003B4D73"/>
    <w:rsid w:val="003B7DD6"/>
    <w:rsid w:val="003D251B"/>
    <w:rsid w:val="003E106E"/>
    <w:rsid w:val="003F1BE6"/>
    <w:rsid w:val="00400463"/>
    <w:rsid w:val="004055A9"/>
    <w:rsid w:val="004E489F"/>
    <w:rsid w:val="005712E3"/>
    <w:rsid w:val="00575545"/>
    <w:rsid w:val="00582D7A"/>
    <w:rsid w:val="005848C3"/>
    <w:rsid w:val="00587017"/>
    <w:rsid w:val="00593988"/>
    <w:rsid w:val="00597564"/>
    <w:rsid w:val="005A36F4"/>
    <w:rsid w:val="005A7770"/>
    <w:rsid w:val="005C586A"/>
    <w:rsid w:val="006374C0"/>
    <w:rsid w:val="006563A6"/>
    <w:rsid w:val="00687700"/>
    <w:rsid w:val="006B307F"/>
    <w:rsid w:val="00713A6F"/>
    <w:rsid w:val="00733106"/>
    <w:rsid w:val="00742891"/>
    <w:rsid w:val="00747474"/>
    <w:rsid w:val="00765929"/>
    <w:rsid w:val="0078698C"/>
    <w:rsid w:val="007B4424"/>
    <w:rsid w:val="007B5457"/>
    <w:rsid w:val="008047A7"/>
    <w:rsid w:val="00835949"/>
    <w:rsid w:val="008544FB"/>
    <w:rsid w:val="008602C1"/>
    <w:rsid w:val="00861C76"/>
    <w:rsid w:val="008973E9"/>
    <w:rsid w:val="008B0C9E"/>
    <w:rsid w:val="00925204"/>
    <w:rsid w:val="00941F4A"/>
    <w:rsid w:val="00970166"/>
    <w:rsid w:val="009D794E"/>
    <w:rsid w:val="009E59F4"/>
    <w:rsid w:val="00A43FA0"/>
    <w:rsid w:val="00A62445"/>
    <w:rsid w:val="00A80305"/>
    <w:rsid w:val="00AB2B0B"/>
    <w:rsid w:val="00AB7B84"/>
    <w:rsid w:val="00AD6FC1"/>
    <w:rsid w:val="00AF4602"/>
    <w:rsid w:val="00AF5A42"/>
    <w:rsid w:val="00B50341"/>
    <w:rsid w:val="00B71598"/>
    <w:rsid w:val="00BA1D78"/>
    <w:rsid w:val="00BB1159"/>
    <w:rsid w:val="00BC3901"/>
    <w:rsid w:val="00C006B0"/>
    <w:rsid w:val="00C221A2"/>
    <w:rsid w:val="00CD56A8"/>
    <w:rsid w:val="00CE437B"/>
    <w:rsid w:val="00D05223"/>
    <w:rsid w:val="00D1428B"/>
    <w:rsid w:val="00D6255C"/>
    <w:rsid w:val="00DB470E"/>
    <w:rsid w:val="00DB49CE"/>
    <w:rsid w:val="00DC3610"/>
    <w:rsid w:val="00E016E0"/>
    <w:rsid w:val="00E35943"/>
    <w:rsid w:val="00E7138D"/>
    <w:rsid w:val="00E85B79"/>
    <w:rsid w:val="00E9306F"/>
    <w:rsid w:val="00E9432F"/>
    <w:rsid w:val="00EF3879"/>
    <w:rsid w:val="00F1177A"/>
    <w:rsid w:val="00F13811"/>
    <w:rsid w:val="00F209BC"/>
    <w:rsid w:val="00F336C5"/>
    <w:rsid w:val="00F44D3E"/>
    <w:rsid w:val="00F66284"/>
    <w:rsid w:val="00FB2CC4"/>
    <w:rsid w:val="00FC7D3C"/>
    <w:rsid w:val="00FD6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4E489F"/>
    <w:rPr>
      <w:rFonts w:ascii="Tahoma" w:hAnsi="Tahoma" w:cs="Tahoma"/>
      <w:sz w:val="16"/>
      <w:szCs w:val="16"/>
    </w:rPr>
  </w:style>
  <w:style w:type="character" w:customStyle="1" w:styleId="a5">
    <w:name w:val="Текст выноски Знак"/>
    <w:basedOn w:val="a0"/>
    <w:link w:val="a4"/>
    <w:rsid w:val="004E489F"/>
    <w:rPr>
      <w:rFonts w:ascii="Tahoma" w:hAnsi="Tahoma" w:cs="Tahoma"/>
      <w:sz w:val="16"/>
      <w:szCs w:val="16"/>
    </w:rPr>
  </w:style>
  <w:style w:type="character" w:customStyle="1" w:styleId="a6">
    <w:name w:val="Основной текст_"/>
    <w:basedOn w:val="a0"/>
    <w:link w:val="4"/>
    <w:rsid w:val="00217A29"/>
    <w:rPr>
      <w:sz w:val="28"/>
      <w:szCs w:val="28"/>
      <w:shd w:val="clear" w:color="auto" w:fill="FFFFFF"/>
    </w:rPr>
  </w:style>
  <w:style w:type="character" w:customStyle="1" w:styleId="40">
    <w:name w:val="Основной текст (4)_"/>
    <w:basedOn w:val="a0"/>
    <w:link w:val="41"/>
    <w:rsid w:val="00217A29"/>
    <w:rPr>
      <w:sz w:val="28"/>
      <w:szCs w:val="28"/>
      <w:shd w:val="clear" w:color="auto" w:fill="FFFFFF"/>
    </w:rPr>
  </w:style>
  <w:style w:type="character" w:customStyle="1" w:styleId="a7">
    <w:name w:val="Основной текст + Полужирный"/>
    <w:basedOn w:val="a6"/>
    <w:rsid w:val="00217A29"/>
    <w:rPr>
      <w:b/>
      <w:bCs/>
      <w:sz w:val="28"/>
      <w:szCs w:val="28"/>
      <w:shd w:val="clear" w:color="auto" w:fill="FFFFFF"/>
    </w:rPr>
  </w:style>
  <w:style w:type="character" w:customStyle="1" w:styleId="2pt">
    <w:name w:val="Основной текст + Интервал 2 pt"/>
    <w:basedOn w:val="a6"/>
    <w:rsid w:val="00217A29"/>
    <w:rPr>
      <w:spacing w:val="50"/>
      <w:sz w:val="28"/>
      <w:szCs w:val="28"/>
      <w:shd w:val="clear" w:color="auto" w:fill="FFFFFF"/>
    </w:rPr>
  </w:style>
  <w:style w:type="paragraph" w:customStyle="1" w:styleId="4">
    <w:name w:val="Основной текст4"/>
    <w:basedOn w:val="a"/>
    <w:link w:val="a6"/>
    <w:rsid w:val="00217A29"/>
    <w:pPr>
      <w:shd w:val="clear" w:color="auto" w:fill="FFFFFF"/>
      <w:spacing w:before="360" w:after="360" w:line="317" w:lineRule="exact"/>
      <w:jc w:val="center"/>
    </w:pPr>
    <w:rPr>
      <w:sz w:val="28"/>
      <w:szCs w:val="28"/>
    </w:rPr>
  </w:style>
  <w:style w:type="paragraph" w:customStyle="1" w:styleId="41">
    <w:name w:val="Основной текст (4)"/>
    <w:basedOn w:val="a"/>
    <w:link w:val="40"/>
    <w:rsid w:val="00217A29"/>
    <w:pPr>
      <w:shd w:val="clear" w:color="auto" w:fill="FFFFFF"/>
      <w:spacing w:before="600" w:line="317" w:lineRule="exact"/>
    </w:pPr>
    <w:rPr>
      <w:sz w:val="28"/>
      <w:szCs w:val="28"/>
    </w:rPr>
  </w:style>
  <w:style w:type="paragraph" w:styleId="a8">
    <w:name w:val="Body Text"/>
    <w:basedOn w:val="a"/>
    <w:link w:val="a9"/>
    <w:rsid w:val="00A62445"/>
    <w:pPr>
      <w:spacing w:line="360" w:lineRule="auto"/>
      <w:jc w:val="both"/>
    </w:pPr>
    <w:rPr>
      <w:color w:val="000000"/>
      <w:sz w:val="28"/>
      <w:szCs w:val="20"/>
    </w:rPr>
  </w:style>
  <w:style w:type="character" w:customStyle="1" w:styleId="a9">
    <w:name w:val="Основной текст Знак"/>
    <w:basedOn w:val="a0"/>
    <w:link w:val="a8"/>
    <w:rsid w:val="00A62445"/>
    <w:rPr>
      <w:color w:val="00000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2556</Words>
  <Characters>19305</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RSOC</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romantsova</dc:creator>
  <cp:lastModifiedBy>Diana</cp:lastModifiedBy>
  <cp:revision>3</cp:revision>
  <cp:lastPrinted>2009-07-08T12:18:00Z</cp:lastPrinted>
  <dcterms:created xsi:type="dcterms:W3CDTF">2014-06-27T14:14:00Z</dcterms:created>
  <dcterms:modified xsi:type="dcterms:W3CDTF">2015-11-02T08:06:00Z</dcterms:modified>
</cp:coreProperties>
</file>